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8F8CB" w14:textId="69D94EFE" w:rsidR="00AD4B0B" w:rsidRPr="00AD4B0B" w:rsidRDefault="00365106" w:rsidP="00AD4B0B">
      <w:pPr>
        <w:rPr>
          <w:b/>
          <w:bCs/>
        </w:rPr>
      </w:pPr>
      <w:r>
        <w:rPr>
          <w:b/>
          <w:bCs/>
        </w:rPr>
        <w:t xml:space="preserve">Topic 3.4 </w:t>
      </w:r>
      <w:r w:rsidR="00AD4B0B" w:rsidRPr="00AD4B0B">
        <w:rPr>
          <w:b/>
          <w:bCs/>
        </w:rPr>
        <w:t>Photosynthesis</w:t>
      </w:r>
      <w:r>
        <w:rPr>
          <w:b/>
          <w:bCs/>
        </w:rPr>
        <w:t xml:space="preserve"> Study Guide</w:t>
      </w:r>
    </w:p>
    <w:p w14:paraId="658D7E40" w14:textId="1CA6CF9D" w:rsidR="00AD4B0B" w:rsidRPr="00AD4B0B" w:rsidRDefault="00AD4B0B" w:rsidP="00AD4B0B">
      <w:pPr>
        <w:rPr>
          <w:b/>
          <w:bCs/>
        </w:rPr>
      </w:pPr>
      <w:r w:rsidRPr="00AD4B0B">
        <w:rPr>
          <w:b/>
          <w:bCs/>
        </w:rPr>
        <w:t>Summary</w:t>
      </w:r>
    </w:p>
    <w:p w14:paraId="00315CDB" w14:textId="77777777" w:rsidR="00AD4B0B" w:rsidRDefault="00AD4B0B" w:rsidP="00AD4B0B">
      <w:r w:rsidRPr="00AD4B0B">
        <w:t>Photosynthesis is the fundamental biological process by which organisms convert light energy, water, and carbon dioxide into chemical energy in the form of carbohydrates and release oxygen as a byproduct. Originating in prokaryotic organisms, this process was responsible for producing Earth's oxygenated atmosphere and serves as the foundation for eukaryotic photosynthesis. In eukaryotes, photosynthesis occurs within the chloroplast, a specialized organelle containing two key regions: the stroma and the thylakoids.</w:t>
      </w:r>
    </w:p>
    <w:p w14:paraId="4738C648" w14:textId="77777777" w:rsidR="00827C9B" w:rsidRPr="00AD4B0B" w:rsidRDefault="00827C9B" w:rsidP="00827C9B">
      <w:pPr>
        <w:rPr>
          <w:b/>
          <w:bCs/>
        </w:rPr>
      </w:pPr>
      <w:r w:rsidRPr="00AD4B0B">
        <w:rPr>
          <w:b/>
          <w:bCs/>
        </w:rPr>
        <w:t>Key Terms</w:t>
      </w:r>
    </w:p>
    <w:p w14:paraId="20485DD1" w14:textId="77777777" w:rsidR="00424506" w:rsidRDefault="00424506" w:rsidP="00827C9B">
      <w:pPr>
        <w:rPr>
          <w:b/>
          <w:bCs/>
        </w:rPr>
        <w:sectPr w:rsidR="00424506" w:rsidSect="00424506">
          <w:pgSz w:w="15840" w:h="12240" w:orient="landscape"/>
          <w:pgMar w:top="720" w:right="720" w:bottom="720" w:left="720" w:header="720" w:footer="720" w:gutter="0"/>
          <w:cols w:space="720"/>
          <w:docGrid w:linePitch="360"/>
        </w:sectPr>
      </w:pPr>
    </w:p>
    <w:p w14:paraId="681B9750" w14:textId="77777777" w:rsidR="00827C9B" w:rsidRPr="00AD4B0B" w:rsidRDefault="00827C9B" w:rsidP="00827C9B">
      <w:r w:rsidRPr="00AD4B0B">
        <w:rPr>
          <w:b/>
          <w:bCs/>
        </w:rPr>
        <w:t>ATP (Adenosine Triphosphate)</w:t>
      </w:r>
    </w:p>
    <w:p w14:paraId="6C0BCF53" w14:textId="77777777" w:rsidR="00827C9B" w:rsidRPr="00AD4B0B" w:rsidRDefault="00827C9B" w:rsidP="00827C9B">
      <w:r w:rsidRPr="00AD4B0B">
        <w:rPr>
          <w:b/>
          <w:bCs/>
        </w:rPr>
        <w:t>ATP Synthase</w:t>
      </w:r>
    </w:p>
    <w:p w14:paraId="348FD428" w14:textId="77777777" w:rsidR="00827C9B" w:rsidRPr="00AD4B0B" w:rsidRDefault="00827C9B" w:rsidP="00827C9B">
      <w:r w:rsidRPr="00AD4B0B">
        <w:rPr>
          <w:b/>
          <w:bCs/>
        </w:rPr>
        <w:t>Calvin Cycle</w:t>
      </w:r>
    </w:p>
    <w:p w14:paraId="5BA62F01" w14:textId="77777777" w:rsidR="00827C9B" w:rsidRPr="00AD4B0B" w:rsidRDefault="00827C9B" w:rsidP="00827C9B">
      <w:r w:rsidRPr="00AD4B0B">
        <w:rPr>
          <w:b/>
          <w:bCs/>
        </w:rPr>
        <w:t>Chemiosmosis</w:t>
      </w:r>
    </w:p>
    <w:p w14:paraId="159C50D0" w14:textId="77777777" w:rsidR="00827C9B" w:rsidRPr="00AD4B0B" w:rsidRDefault="00827C9B" w:rsidP="00827C9B">
      <w:r w:rsidRPr="00AD4B0B">
        <w:rPr>
          <w:b/>
          <w:bCs/>
        </w:rPr>
        <w:t>Chlorophyll</w:t>
      </w:r>
    </w:p>
    <w:p w14:paraId="0E41A905" w14:textId="77777777" w:rsidR="00827C9B" w:rsidRPr="00AD4B0B" w:rsidRDefault="00827C9B" w:rsidP="00827C9B">
      <w:r w:rsidRPr="00AD4B0B">
        <w:rPr>
          <w:b/>
          <w:bCs/>
        </w:rPr>
        <w:t>Chloroplast</w:t>
      </w:r>
    </w:p>
    <w:p w14:paraId="3239D195" w14:textId="77777777" w:rsidR="00827C9B" w:rsidRPr="00AD4B0B" w:rsidRDefault="00827C9B" w:rsidP="00827C9B">
      <w:r w:rsidRPr="00AD4B0B">
        <w:rPr>
          <w:b/>
          <w:bCs/>
        </w:rPr>
        <w:t>Electron Transport Chain (ETC)</w:t>
      </w:r>
    </w:p>
    <w:p w14:paraId="391DBE86" w14:textId="77777777" w:rsidR="00827C9B" w:rsidRPr="00AD4B0B" w:rsidRDefault="00827C9B" w:rsidP="00827C9B">
      <w:r w:rsidRPr="00AD4B0B">
        <w:rPr>
          <w:b/>
          <w:bCs/>
        </w:rPr>
        <w:t>Grana</w:t>
      </w:r>
    </w:p>
    <w:p w14:paraId="661A45DF" w14:textId="77777777" w:rsidR="00827C9B" w:rsidRPr="00AD4B0B" w:rsidRDefault="00827C9B" w:rsidP="00827C9B">
      <w:r w:rsidRPr="00AD4B0B">
        <w:rPr>
          <w:b/>
          <w:bCs/>
        </w:rPr>
        <w:t>Light Reactions</w:t>
      </w:r>
    </w:p>
    <w:p w14:paraId="6468D512" w14:textId="77777777" w:rsidR="00827C9B" w:rsidRPr="00AD4B0B" w:rsidRDefault="00827C9B" w:rsidP="00827C9B">
      <w:r w:rsidRPr="00AD4B0B">
        <w:rPr>
          <w:b/>
          <w:bCs/>
        </w:rPr>
        <w:t>NADPH</w:t>
      </w:r>
    </w:p>
    <w:p w14:paraId="690786A5" w14:textId="77777777" w:rsidR="00827C9B" w:rsidRPr="00AD4B0B" w:rsidRDefault="00827C9B" w:rsidP="00827C9B">
      <w:r w:rsidRPr="00AD4B0B">
        <w:rPr>
          <w:b/>
          <w:bCs/>
        </w:rPr>
        <w:t>Photosynthesis</w:t>
      </w:r>
    </w:p>
    <w:p w14:paraId="0CB84D77" w14:textId="77777777" w:rsidR="00827C9B" w:rsidRPr="00AD4B0B" w:rsidRDefault="00827C9B" w:rsidP="00827C9B">
      <w:r w:rsidRPr="00AD4B0B">
        <w:rPr>
          <w:b/>
          <w:bCs/>
        </w:rPr>
        <w:t>Photosystems I and II</w:t>
      </w:r>
    </w:p>
    <w:p w14:paraId="00E26D10" w14:textId="77777777" w:rsidR="00827C9B" w:rsidRPr="00AD4B0B" w:rsidRDefault="00827C9B" w:rsidP="00827C9B">
      <w:r w:rsidRPr="00AD4B0B">
        <w:rPr>
          <w:b/>
          <w:bCs/>
        </w:rPr>
        <w:t>Photophosphorylation</w:t>
      </w:r>
    </w:p>
    <w:p w14:paraId="5E1D0073" w14:textId="77777777" w:rsidR="00827C9B" w:rsidRPr="00AD4B0B" w:rsidRDefault="00827C9B" w:rsidP="00827C9B">
      <w:r w:rsidRPr="00AD4B0B">
        <w:rPr>
          <w:b/>
          <w:bCs/>
        </w:rPr>
        <w:t>Proton Gradient</w:t>
      </w:r>
    </w:p>
    <w:p w14:paraId="3B639F9F" w14:textId="77777777" w:rsidR="00827C9B" w:rsidRPr="00AD4B0B" w:rsidRDefault="00827C9B" w:rsidP="00827C9B">
      <w:r w:rsidRPr="00AD4B0B">
        <w:rPr>
          <w:b/>
          <w:bCs/>
        </w:rPr>
        <w:t>Stroma</w:t>
      </w:r>
    </w:p>
    <w:p w14:paraId="1343E21C" w14:textId="3D1F15CF" w:rsidR="00424506" w:rsidRPr="00904A57" w:rsidRDefault="00827C9B" w:rsidP="00AD4B0B">
      <w:pPr>
        <w:sectPr w:rsidR="00424506" w:rsidRPr="00904A57" w:rsidSect="00424506">
          <w:type w:val="continuous"/>
          <w:pgSz w:w="15840" w:h="12240" w:orient="landscape"/>
          <w:pgMar w:top="720" w:right="720" w:bottom="720" w:left="720" w:header="720" w:footer="720" w:gutter="0"/>
          <w:cols w:num="2" w:space="720"/>
          <w:docGrid w:linePitch="360"/>
        </w:sectPr>
      </w:pPr>
      <w:r w:rsidRPr="00AD4B0B">
        <w:rPr>
          <w:b/>
          <w:bCs/>
        </w:rPr>
        <w:t>Thylakoid</w:t>
      </w:r>
    </w:p>
    <w:p w14:paraId="48CFA894" w14:textId="77777777" w:rsidR="00424506" w:rsidRDefault="00424506" w:rsidP="00AD4B0B">
      <w:pPr>
        <w:rPr>
          <w:color w:val="EE0000"/>
        </w:rPr>
      </w:pPr>
    </w:p>
    <w:p w14:paraId="261A4628" w14:textId="77777777" w:rsidR="00904A57" w:rsidRDefault="00904A57" w:rsidP="00AD4B0B">
      <w:pPr>
        <w:rPr>
          <w:color w:val="EE0000"/>
        </w:rPr>
      </w:pPr>
    </w:p>
    <w:p w14:paraId="23379732" w14:textId="64BD2F62" w:rsidR="00AD4B0B" w:rsidRPr="00AD4B0B" w:rsidRDefault="00AD4B0B" w:rsidP="00AD4B0B">
      <w:pPr>
        <w:rPr>
          <w:b/>
          <w:bCs/>
        </w:rPr>
      </w:pPr>
      <w:r w:rsidRPr="00AD4B0B">
        <w:rPr>
          <w:b/>
          <w:bCs/>
        </w:rPr>
        <w:t>I. Foundational Principles of Photosynthesis</w:t>
      </w:r>
    </w:p>
    <w:p w14:paraId="6D377218" w14:textId="77777777" w:rsidR="00365106" w:rsidRPr="00AD4B0B" w:rsidRDefault="00365106" w:rsidP="00365106">
      <w:r w:rsidRPr="00AD4B0B">
        <w:t>The process is divided into two main stages: the light-dependent reactions and the Calvin cycle.</w:t>
      </w:r>
    </w:p>
    <w:p w14:paraId="03210267" w14:textId="279F7BB2" w:rsidR="00365106" w:rsidRPr="00424506" w:rsidRDefault="00365106" w:rsidP="00365106">
      <w:pPr>
        <w:numPr>
          <w:ilvl w:val="0"/>
          <w:numId w:val="1"/>
        </w:numPr>
      </w:pPr>
      <w:r>
        <w:rPr>
          <w:b/>
          <w:bCs/>
        </w:rPr>
        <w:t>Describe the l</w:t>
      </w:r>
      <w:r w:rsidRPr="00AD4B0B">
        <w:rPr>
          <w:b/>
          <w:bCs/>
        </w:rPr>
        <w:t>ight-</w:t>
      </w:r>
      <w:r>
        <w:rPr>
          <w:b/>
          <w:bCs/>
        </w:rPr>
        <w:t>d</w:t>
      </w:r>
      <w:r w:rsidRPr="00AD4B0B">
        <w:rPr>
          <w:b/>
          <w:bCs/>
        </w:rPr>
        <w:t xml:space="preserve">ependent </w:t>
      </w:r>
      <w:r>
        <w:rPr>
          <w:b/>
          <w:bCs/>
        </w:rPr>
        <w:t>r</w:t>
      </w:r>
      <w:r w:rsidRPr="00AD4B0B">
        <w:rPr>
          <w:b/>
          <w:bCs/>
        </w:rPr>
        <w:t>eactions</w:t>
      </w:r>
      <w:r>
        <w:rPr>
          <w:b/>
          <w:bCs/>
        </w:rPr>
        <w:t>.</w:t>
      </w:r>
      <w:r w:rsidRPr="00AD4B0B">
        <w:t xml:space="preserve"> </w:t>
      </w:r>
    </w:p>
    <w:p w14:paraId="71B791F4" w14:textId="77777777" w:rsidR="00424506" w:rsidRDefault="00424506" w:rsidP="00424506">
      <w:pPr>
        <w:ind w:left="720"/>
        <w:rPr>
          <w:color w:val="EE0000"/>
        </w:rPr>
      </w:pPr>
    </w:p>
    <w:p w14:paraId="51444CB0" w14:textId="77777777" w:rsidR="00424506" w:rsidRDefault="00424506" w:rsidP="00424506">
      <w:pPr>
        <w:ind w:left="720"/>
        <w:rPr>
          <w:color w:val="EE0000"/>
        </w:rPr>
      </w:pPr>
    </w:p>
    <w:p w14:paraId="392BEA02" w14:textId="77777777" w:rsidR="00424506" w:rsidRPr="00AD4B0B" w:rsidRDefault="00424506" w:rsidP="00424506">
      <w:pPr>
        <w:ind w:left="720"/>
      </w:pPr>
    </w:p>
    <w:p w14:paraId="2465CA50" w14:textId="42D4270A" w:rsidR="00365106" w:rsidRPr="00424506" w:rsidRDefault="00365106" w:rsidP="00365106">
      <w:pPr>
        <w:numPr>
          <w:ilvl w:val="0"/>
          <w:numId w:val="1"/>
        </w:numPr>
      </w:pPr>
      <w:r>
        <w:rPr>
          <w:b/>
          <w:bCs/>
        </w:rPr>
        <w:lastRenderedPageBreak/>
        <w:t>Describe the C</w:t>
      </w:r>
      <w:r w:rsidRPr="00AD4B0B">
        <w:rPr>
          <w:b/>
          <w:bCs/>
        </w:rPr>
        <w:t xml:space="preserve">alvin </w:t>
      </w:r>
      <w:r>
        <w:rPr>
          <w:b/>
          <w:bCs/>
        </w:rPr>
        <w:t>c</w:t>
      </w:r>
      <w:r w:rsidRPr="00AD4B0B">
        <w:rPr>
          <w:b/>
          <w:bCs/>
        </w:rPr>
        <w:t>ycle</w:t>
      </w:r>
      <w:r>
        <w:rPr>
          <w:b/>
          <w:bCs/>
        </w:rPr>
        <w:t xml:space="preserve">. </w:t>
      </w:r>
      <w:r w:rsidRPr="00AD4B0B">
        <w:t xml:space="preserve"> </w:t>
      </w:r>
    </w:p>
    <w:p w14:paraId="43368423" w14:textId="77777777" w:rsidR="00424506" w:rsidRPr="00AD4B0B" w:rsidRDefault="00424506" w:rsidP="00424506">
      <w:pPr>
        <w:ind w:left="720"/>
      </w:pPr>
    </w:p>
    <w:p w14:paraId="22ECB062" w14:textId="77777777" w:rsidR="00365106" w:rsidRDefault="00365106" w:rsidP="00AD4B0B"/>
    <w:p w14:paraId="26B02A9D" w14:textId="6966AC4B" w:rsidR="00AD4B0B" w:rsidRPr="00AD4B0B" w:rsidRDefault="00AD4B0B" w:rsidP="00AD4B0B">
      <w:r w:rsidRPr="00AD4B0B">
        <w:t>Photosynthesis is a series of reactions that allows biological systems to capture and store energy, a core principle of energetics. It enables organisms to use energy and molecular building blocks for growth, reproduction, and maintaining dynamic homeostasis.</w:t>
      </w:r>
    </w:p>
    <w:p w14:paraId="08420039" w14:textId="35DDC177" w:rsidR="00424506" w:rsidRPr="00424506" w:rsidRDefault="00365106" w:rsidP="00424506">
      <w:pPr>
        <w:pStyle w:val="ListParagraph"/>
        <w:numPr>
          <w:ilvl w:val="0"/>
          <w:numId w:val="8"/>
        </w:numPr>
      </w:pPr>
      <w:r w:rsidRPr="00A80886">
        <w:rPr>
          <w:b/>
          <w:bCs/>
        </w:rPr>
        <w:t>Outline the c</w:t>
      </w:r>
      <w:r w:rsidR="00AD4B0B" w:rsidRPr="00A80886">
        <w:rPr>
          <w:b/>
          <w:bCs/>
        </w:rPr>
        <w:t xml:space="preserve">ore </w:t>
      </w:r>
      <w:r w:rsidRPr="00A80886">
        <w:rPr>
          <w:b/>
          <w:bCs/>
        </w:rPr>
        <w:t>r</w:t>
      </w:r>
      <w:r w:rsidR="00AD4B0B" w:rsidRPr="00A80886">
        <w:rPr>
          <w:b/>
          <w:bCs/>
        </w:rPr>
        <w:t>eaction</w:t>
      </w:r>
      <w:r w:rsidRPr="00A80886">
        <w:rPr>
          <w:b/>
          <w:bCs/>
        </w:rPr>
        <w:t xml:space="preserve"> of photosynthesis.</w:t>
      </w:r>
      <w:r w:rsidR="00AD4B0B" w:rsidRPr="00AD4B0B">
        <w:t xml:space="preserve"> </w:t>
      </w:r>
    </w:p>
    <w:p w14:paraId="06133158" w14:textId="77777777" w:rsidR="00424506" w:rsidRDefault="00424506" w:rsidP="00424506">
      <w:pPr>
        <w:pStyle w:val="ListParagraph"/>
        <w:rPr>
          <w:color w:val="EE0000"/>
        </w:rPr>
      </w:pPr>
    </w:p>
    <w:p w14:paraId="65A7F4C0" w14:textId="77777777" w:rsidR="00415FDC" w:rsidRDefault="00415FDC" w:rsidP="00424506">
      <w:pPr>
        <w:pStyle w:val="ListParagraph"/>
        <w:rPr>
          <w:color w:val="EE0000"/>
        </w:rPr>
      </w:pPr>
    </w:p>
    <w:p w14:paraId="05264F47" w14:textId="77777777" w:rsidR="00415FDC" w:rsidRDefault="00415FDC" w:rsidP="00424506">
      <w:pPr>
        <w:pStyle w:val="ListParagraph"/>
        <w:rPr>
          <w:color w:val="EE0000"/>
        </w:rPr>
      </w:pPr>
    </w:p>
    <w:p w14:paraId="485C4F45" w14:textId="77777777" w:rsidR="00424506" w:rsidRDefault="00424506" w:rsidP="00424506">
      <w:pPr>
        <w:pStyle w:val="ListParagraph"/>
        <w:rPr>
          <w:color w:val="EE0000"/>
        </w:rPr>
      </w:pPr>
    </w:p>
    <w:p w14:paraId="7A4000BF" w14:textId="77777777" w:rsidR="00415FDC" w:rsidRDefault="00415FDC" w:rsidP="00424506">
      <w:pPr>
        <w:pStyle w:val="ListParagraph"/>
        <w:rPr>
          <w:color w:val="EE0000"/>
        </w:rPr>
      </w:pPr>
    </w:p>
    <w:p w14:paraId="4BF927E9" w14:textId="77777777" w:rsidR="00424506" w:rsidRPr="00AD4B0B" w:rsidRDefault="00424506" w:rsidP="00424506">
      <w:pPr>
        <w:pStyle w:val="ListParagraph"/>
      </w:pPr>
    </w:p>
    <w:p w14:paraId="1FC501E8" w14:textId="5524C9B2" w:rsidR="00AD4B0B" w:rsidRPr="00424506" w:rsidRDefault="00365106" w:rsidP="00A80886">
      <w:pPr>
        <w:pStyle w:val="ListParagraph"/>
        <w:numPr>
          <w:ilvl w:val="0"/>
          <w:numId w:val="8"/>
        </w:numPr>
      </w:pPr>
      <w:r w:rsidRPr="00A80886">
        <w:rPr>
          <w:b/>
          <w:bCs/>
        </w:rPr>
        <w:t>Explain the main p</w:t>
      </w:r>
      <w:r w:rsidR="00AD4B0B" w:rsidRPr="00A80886">
        <w:rPr>
          <w:b/>
          <w:bCs/>
        </w:rPr>
        <w:t>urpose</w:t>
      </w:r>
      <w:r w:rsidRPr="00A80886">
        <w:rPr>
          <w:b/>
          <w:bCs/>
        </w:rPr>
        <w:t xml:space="preserve"> of photosynthesis.</w:t>
      </w:r>
      <w:r w:rsidR="00AD4B0B" w:rsidRPr="00AD4B0B">
        <w:t xml:space="preserve"> </w:t>
      </w:r>
    </w:p>
    <w:p w14:paraId="514A52A7" w14:textId="77777777" w:rsidR="00424506" w:rsidRDefault="00424506" w:rsidP="00424506">
      <w:pPr>
        <w:pStyle w:val="ListParagraph"/>
        <w:rPr>
          <w:color w:val="EE0000"/>
        </w:rPr>
      </w:pPr>
    </w:p>
    <w:p w14:paraId="5F731FC3" w14:textId="77777777" w:rsidR="00415FDC" w:rsidRDefault="00415FDC" w:rsidP="00424506">
      <w:pPr>
        <w:pStyle w:val="ListParagraph"/>
        <w:rPr>
          <w:color w:val="EE0000"/>
        </w:rPr>
      </w:pPr>
    </w:p>
    <w:p w14:paraId="2E786904" w14:textId="77777777" w:rsidR="00415FDC" w:rsidRDefault="00415FDC" w:rsidP="00424506">
      <w:pPr>
        <w:pStyle w:val="ListParagraph"/>
        <w:rPr>
          <w:color w:val="EE0000"/>
        </w:rPr>
      </w:pPr>
    </w:p>
    <w:p w14:paraId="26A66C39" w14:textId="77777777" w:rsidR="00415FDC" w:rsidRDefault="00415FDC" w:rsidP="00424506">
      <w:pPr>
        <w:pStyle w:val="ListParagraph"/>
        <w:rPr>
          <w:color w:val="EE0000"/>
        </w:rPr>
      </w:pPr>
    </w:p>
    <w:p w14:paraId="78C77AB8" w14:textId="77777777" w:rsidR="00424506" w:rsidRPr="00AD4B0B" w:rsidRDefault="00424506" w:rsidP="00424506">
      <w:pPr>
        <w:pStyle w:val="ListParagraph"/>
      </w:pPr>
    </w:p>
    <w:p w14:paraId="63E6EBE8" w14:textId="307F03C5" w:rsidR="00AD4B0B" w:rsidRPr="00AD4B0B" w:rsidRDefault="0095309F" w:rsidP="00A80886">
      <w:pPr>
        <w:numPr>
          <w:ilvl w:val="0"/>
          <w:numId w:val="8"/>
        </w:numPr>
      </w:pPr>
      <w:r>
        <w:rPr>
          <w:b/>
          <w:bCs/>
        </w:rPr>
        <w:t>Outline the e</w:t>
      </w:r>
      <w:r w:rsidR="00AD4B0B" w:rsidRPr="00AD4B0B">
        <w:rPr>
          <w:b/>
          <w:bCs/>
        </w:rPr>
        <w:t xml:space="preserve">volutionary </w:t>
      </w:r>
      <w:r>
        <w:rPr>
          <w:b/>
          <w:bCs/>
        </w:rPr>
        <w:t>s</w:t>
      </w:r>
      <w:r w:rsidR="00AD4B0B" w:rsidRPr="00AD4B0B">
        <w:rPr>
          <w:b/>
          <w:bCs/>
        </w:rPr>
        <w:t>ignificance</w:t>
      </w:r>
      <w:r>
        <w:rPr>
          <w:b/>
          <w:bCs/>
        </w:rPr>
        <w:t xml:space="preserve"> of photosynthesis.</w:t>
      </w:r>
    </w:p>
    <w:p w14:paraId="0EE9C20C" w14:textId="083DCD63" w:rsidR="00AD4B0B" w:rsidRDefault="00AD4B0B" w:rsidP="00424506">
      <w:pPr>
        <w:ind w:left="1440"/>
        <w:rPr>
          <w:color w:val="EE0000"/>
        </w:rPr>
      </w:pPr>
    </w:p>
    <w:p w14:paraId="49789957" w14:textId="77777777" w:rsidR="00415FDC" w:rsidRDefault="00415FDC" w:rsidP="00424506">
      <w:pPr>
        <w:ind w:left="1440"/>
        <w:rPr>
          <w:color w:val="EE0000"/>
        </w:rPr>
      </w:pPr>
    </w:p>
    <w:p w14:paraId="28613BAB" w14:textId="77777777" w:rsidR="00415FDC" w:rsidRDefault="00415FDC" w:rsidP="00424506">
      <w:pPr>
        <w:ind w:left="1440"/>
        <w:rPr>
          <w:color w:val="EE0000"/>
        </w:rPr>
      </w:pPr>
    </w:p>
    <w:p w14:paraId="157BE46D" w14:textId="77777777" w:rsidR="00424506" w:rsidRPr="00AD4B0B" w:rsidRDefault="00424506" w:rsidP="00424506">
      <w:pPr>
        <w:ind w:left="1440"/>
        <w:rPr>
          <w:color w:val="EE0000"/>
        </w:rPr>
      </w:pPr>
    </w:p>
    <w:p w14:paraId="38C6041A" w14:textId="77777777" w:rsidR="00AD4B0B" w:rsidRPr="00AD4B0B" w:rsidRDefault="00AD4B0B" w:rsidP="00AD4B0B">
      <w:pPr>
        <w:rPr>
          <w:b/>
          <w:bCs/>
        </w:rPr>
      </w:pPr>
      <w:r w:rsidRPr="00AD4B0B">
        <w:rPr>
          <w:b/>
          <w:bCs/>
        </w:rPr>
        <w:t>II. The Chloroplast: Structure and Function</w:t>
      </w:r>
    </w:p>
    <w:p w14:paraId="67095659" w14:textId="77777777" w:rsidR="00A80886" w:rsidRDefault="00AD4B0B" w:rsidP="00AD4B0B">
      <w:r w:rsidRPr="00AD4B0B">
        <w:t>In eukaryotic cells, photosynthesis is localized within the chloroplast. Its internal structure is highly organized to efficiently facilitate the different stages of the process.</w:t>
      </w:r>
    </w:p>
    <w:p w14:paraId="1F9826B3" w14:textId="0E1459DE" w:rsidR="00AD4B0B" w:rsidRPr="00A80886" w:rsidRDefault="00A80886" w:rsidP="00A80886">
      <w:pPr>
        <w:pStyle w:val="ListParagraph"/>
        <w:numPr>
          <w:ilvl w:val="0"/>
          <w:numId w:val="8"/>
        </w:numPr>
        <w:rPr>
          <w:b/>
          <w:bCs/>
        </w:rPr>
      </w:pPr>
      <w:r w:rsidRPr="00A80886">
        <w:rPr>
          <w:b/>
          <w:bCs/>
        </w:rPr>
        <w:lastRenderedPageBreak/>
        <w:t>Complete the following table.</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22"/>
        <w:gridCol w:w="8820"/>
        <w:gridCol w:w="4042"/>
      </w:tblGrid>
      <w:tr w:rsidR="00AD4B0B" w:rsidRPr="00AD4B0B" w14:paraId="344B364E" w14:textId="77777777" w:rsidTr="00424506">
        <w:tc>
          <w:tcPr>
            <w:tcW w:w="529" w:type="pct"/>
            <w:tcBorders>
              <w:top w:val="outset" w:sz="6" w:space="0" w:color="auto"/>
              <w:left w:val="outset" w:sz="6" w:space="0" w:color="auto"/>
              <w:bottom w:val="outset" w:sz="6" w:space="0" w:color="auto"/>
              <w:right w:val="outset" w:sz="6" w:space="0" w:color="auto"/>
            </w:tcBorders>
            <w:vAlign w:val="center"/>
            <w:hideMark/>
          </w:tcPr>
          <w:p w14:paraId="2B115EEB" w14:textId="77777777" w:rsidR="00AD4B0B" w:rsidRPr="00AD4B0B" w:rsidRDefault="00AD4B0B" w:rsidP="00424506">
            <w:pPr>
              <w:jc w:val="center"/>
              <w:rPr>
                <w:b/>
                <w:bCs/>
              </w:rPr>
            </w:pPr>
            <w:r w:rsidRPr="00AD4B0B">
              <w:rPr>
                <w:b/>
                <w:bCs/>
              </w:rPr>
              <w:t>Structure</w:t>
            </w:r>
          </w:p>
        </w:tc>
        <w:tc>
          <w:tcPr>
            <w:tcW w:w="3066" w:type="pct"/>
            <w:tcBorders>
              <w:top w:val="outset" w:sz="6" w:space="0" w:color="auto"/>
              <w:left w:val="outset" w:sz="6" w:space="0" w:color="auto"/>
              <w:bottom w:val="outset" w:sz="6" w:space="0" w:color="auto"/>
              <w:right w:val="outset" w:sz="6" w:space="0" w:color="auto"/>
            </w:tcBorders>
            <w:vAlign w:val="center"/>
            <w:hideMark/>
          </w:tcPr>
          <w:p w14:paraId="5473388F" w14:textId="77777777" w:rsidR="00AD4B0B" w:rsidRPr="00AD4B0B" w:rsidRDefault="00AD4B0B" w:rsidP="00424506">
            <w:pPr>
              <w:jc w:val="center"/>
              <w:rPr>
                <w:b/>
                <w:bCs/>
              </w:rPr>
            </w:pPr>
            <w:r w:rsidRPr="00AD4B0B">
              <w:rPr>
                <w:b/>
                <w:bCs/>
              </w:rPr>
              <w:t>Description</w:t>
            </w:r>
          </w:p>
        </w:tc>
        <w:tc>
          <w:tcPr>
            <w:tcW w:w="1405" w:type="pct"/>
            <w:tcBorders>
              <w:top w:val="outset" w:sz="6" w:space="0" w:color="auto"/>
              <w:left w:val="outset" w:sz="6" w:space="0" w:color="auto"/>
              <w:bottom w:val="outset" w:sz="6" w:space="0" w:color="auto"/>
              <w:right w:val="outset" w:sz="6" w:space="0" w:color="auto"/>
            </w:tcBorders>
            <w:vAlign w:val="center"/>
            <w:hideMark/>
          </w:tcPr>
          <w:p w14:paraId="634DA1F6" w14:textId="77777777" w:rsidR="00AD4B0B" w:rsidRPr="00AD4B0B" w:rsidRDefault="00AD4B0B" w:rsidP="00424506">
            <w:pPr>
              <w:jc w:val="center"/>
              <w:rPr>
                <w:b/>
                <w:bCs/>
              </w:rPr>
            </w:pPr>
            <w:r w:rsidRPr="00AD4B0B">
              <w:rPr>
                <w:b/>
                <w:bCs/>
              </w:rPr>
              <w:t>Primary Function</w:t>
            </w:r>
          </w:p>
        </w:tc>
      </w:tr>
      <w:tr w:rsidR="00AD4B0B" w:rsidRPr="00AD4B0B" w14:paraId="6672CF4C" w14:textId="77777777" w:rsidTr="00424506">
        <w:tc>
          <w:tcPr>
            <w:tcW w:w="529" w:type="pct"/>
            <w:tcBorders>
              <w:top w:val="outset" w:sz="6" w:space="0" w:color="auto"/>
              <w:left w:val="outset" w:sz="6" w:space="0" w:color="auto"/>
              <w:bottom w:val="outset" w:sz="6" w:space="0" w:color="auto"/>
              <w:right w:val="outset" w:sz="6" w:space="0" w:color="auto"/>
            </w:tcBorders>
            <w:vAlign w:val="center"/>
            <w:hideMark/>
          </w:tcPr>
          <w:p w14:paraId="446F234E" w14:textId="77777777" w:rsidR="00AD4B0B" w:rsidRPr="00AD4B0B" w:rsidRDefault="00AD4B0B" w:rsidP="00424506">
            <w:pPr>
              <w:jc w:val="center"/>
            </w:pPr>
            <w:r w:rsidRPr="00AD4B0B">
              <w:rPr>
                <w:b/>
                <w:bCs/>
              </w:rPr>
              <w:t>Stroma</w:t>
            </w:r>
          </w:p>
        </w:tc>
        <w:tc>
          <w:tcPr>
            <w:tcW w:w="3066" w:type="pct"/>
            <w:tcBorders>
              <w:top w:val="outset" w:sz="6" w:space="0" w:color="auto"/>
              <w:left w:val="outset" w:sz="6" w:space="0" w:color="auto"/>
              <w:bottom w:val="outset" w:sz="6" w:space="0" w:color="auto"/>
              <w:right w:val="outset" w:sz="6" w:space="0" w:color="auto"/>
            </w:tcBorders>
            <w:vAlign w:val="center"/>
            <w:hideMark/>
          </w:tcPr>
          <w:p w14:paraId="0C4044AD" w14:textId="45533290" w:rsidR="00AD4B0B" w:rsidRDefault="00AD4B0B" w:rsidP="00AD4B0B">
            <w:pPr>
              <w:rPr>
                <w:color w:val="EE0000"/>
              </w:rPr>
            </w:pPr>
          </w:p>
          <w:p w14:paraId="2EF0FE95" w14:textId="77777777" w:rsidR="00415FDC" w:rsidRDefault="00415FDC" w:rsidP="00AD4B0B">
            <w:pPr>
              <w:rPr>
                <w:color w:val="EE0000"/>
              </w:rPr>
            </w:pPr>
          </w:p>
          <w:p w14:paraId="76AA406C" w14:textId="7E11221F" w:rsidR="00424506" w:rsidRPr="00AD4B0B" w:rsidRDefault="00424506" w:rsidP="00AD4B0B">
            <w:pPr>
              <w:rPr>
                <w:color w:val="EE0000"/>
              </w:rPr>
            </w:pPr>
          </w:p>
        </w:tc>
        <w:tc>
          <w:tcPr>
            <w:tcW w:w="1405" w:type="pct"/>
            <w:tcBorders>
              <w:top w:val="outset" w:sz="6" w:space="0" w:color="auto"/>
              <w:left w:val="outset" w:sz="6" w:space="0" w:color="auto"/>
              <w:bottom w:val="outset" w:sz="6" w:space="0" w:color="auto"/>
              <w:right w:val="outset" w:sz="6" w:space="0" w:color="auto"/>
            </w:tcBorders>
            <w:vAlign w:val="center"/>
            <w:hideMark/>
          </w:tcPr>
          <w:p w14:paraId="08BB97B3" w14:textId="329AF761" w:rsidR="00AD4B0B" w:rsidRDefault="00AD4B0B" w:rsidP="00AD4B0B">
            <w:pPr>
              <w:rPr>
                <w:color w:val="EE0000"/>
              </w:rPr>
            </w:pPr>
          </w:p>
          <w:p w14:paraId="7C766E4F" w14:textId="65815573" w:rsidR="00424506" w:rsidRPr="00AD4B0B" w:rsidRDefault="00424506" w:rsidP="00AD4B0B">
            <w:pPr>
              <w:rPr>
                <w:color w:val="EE0000"/>
              </w:rPr>
            </w:pPr>
          </w:p>
        </w:tc>
      </w:tr>
      <w:tr w:rsidR="00AD4B0B" w:rsidRPr="00AD4B0B" w14:paraId="0445C44D" w14:textId="77777777" w:rsidTr="00424506">
        <w:tc>
          <w:tcPr>
            <w:tcW w:w="529" w:type="pct"/>
            <w:tcBorders>
              <w:top w:val="outset" w:sz="6" w:space="0" w:color="auto"/>
              <w:left w:val="outset" w:sz="6" w:space="0" w:color="auto"/>
              <w:bottom w:val="outset" w:sz="6" w:space="0" w:color="auto"/>
              <w:right w:val="outset" w:sz="6" w:space="0" w:color="auto"/>
            </w:tcBorders>
            <w:vAlign w:val="center"/>
            <w:hideMark/>
          </w:tcPr>
          <w:p w14:paraId="5D878786" w14:textId="77777777" w:rsidR="00AD4B0B" w:rsidRPr="00AD4B0B" w:rsidRDefault="00AD4B0B" w:rsidP="00424506">
            <w:pPr>
              <w:jc w:val="center"/>
            </w:pPr>
            <w:r w:rsidRPr="00AD4B0B">
              <w:rPr>
                <w:b/>
                <w:bCs/>
              </w:rPr>
              <w:t>Thylakoids</w:t>
            </w:r>
          </w:p>
        </w:tc>
        <w:tc>
          <w:tcPr>
            <w:tcW w:w="3066" w:type="pct"/>
            <w:tcBorders>
              <w:top w:val="outset" w:sz="6" w:space="0" w:color="auto"/>
              <w:left w:val="outset" w:sz="6" w:space="0" w:color="auto"/>
              <w:bottom w:val="outset" w:sz="6" w:space="0" w:color="auto"/>
              <w:right w:val="outset" w:sz="6" w:space="0" w:color="auto"/>
            </w:tcBorders>
            <w:vAlign w:val="center"/>
            <w:hideMark/>
          </w:tcPr>
          <w:p w14:paraId="3367159E" w14:textId="33808BD6" w:rsidR="00AD4B0B" w:rsidRPr="00AD4B0B" w:rsidRDefault="00AD4B0B" w:rsidP="00AD4B0B">
            <w:pPr>
              <w:rPr>
                <w:color w:val="EE0000"/>
              </w:rPr>
            </w:pPr>
          </w:p>
        </w:tc>
        <w:tc>
          <w:tcPr>
            <w:tcW w:w="1405" w:type="pct"/>
            <w:tcBorders>
              <w:top w:val="outset" w:sz="6" w:space="0" w:color="auto"/>
              <w:left w:val="outset" w:sz="6" w:space="0" w:color="auto"/>
              <w:bottom w:val="outset" w:sz="6" w:space="0" w:color="auto"/>
              <w:right w:val="outset" w:sz="6" w:space="0" w:color="auto"/>
            </w:tcBorders>
            <w:vAlign w:val="center"/>
            <w:hideMark/>
          </w:tcPr>
          <w:p w14:paraId="059905BC" w14:textId="77777777" w:rsidR="00AD4B0B" w:rsidRDefault="00AD4B0B" w:rsidP="00AD4B0B">
            <w:pPr>
              <w:rPr>
                <w:color w:val="EE0000"/>
              </w:rPr>
            </w:pPr>
          </w:p>
          <w:p w14:paraId="5DBC0667" w14:textId="77777777" w:rsidR="00424506" w:rsidRDefault="00424506" w:rsidP="00AD4B0B">
            <w:pPr>
              <w:rPr>
                <w:color w:val="EE0000"/>
              </w:rPr>
            </w:pPr>
          </w:p>
          <w:p w14:paraId="14B5247E" w14:textId="19680EF4" w:rsidR="00424506" w:rsidRPr="00AD4B0B" w:rsidRDefault="00424506" w:rsidP="00AD4B0B">
            <w:pPr>
              <w:rPr>
                <w:color w:val="EE0000"/>
              </w:rPr>
            </w:pPr>
          </w:p>
        </w:tc>
      </w:tr>
      <w:tr w:rsidR="00AD4B0B" w:rsidRPr="00AD4B0B" w14:paraId="451BF028" w14:textId="77777777" w:rsidTr="00424506">
        <w:tc>
          <w:tcPr>
            <w:tcW w:w="529" w:type="pct"/>
            <w:tcBorders>
              <w:top w:val="outset" w:sz="6" w:space="0" w:color="auto"/>
              <w:left w:val="outset" w:sz="6" w:space="0" w:color="auto"/>
              <w:bottom w:val="outset" w:sz="6" w:space="0" w:color="auto"/>
              <w:right w:val="outset" w:sz="6" w:space="0" w:color="auto"/>
            </w:tcBorders>
            <w:vAlign w:val="center"/>
            <w:hideMark/>
          </w:tcPr>
          <w:p w14:paraId="03887F3D" w14:textId="77777777" w:rsidR="00AD4B0B" w:rsidRPr="00AD4B0B" w:rsidRDefault="00AD4B0B" w:rsidP="00424506">
            <w:pPr>
              <w:jc w:val="center"/>
            </w:pPr>
            <w:r w:rsidRPr="00AD4B0B">
              <w:rPr>
                <w:b/>
                <w:bCs/>
              </w:rPr>
              <w:t>Grana</w:t>
            </w:r>
          </w:p>
        </w:tc>
        <w:tc>
          <w:tcPr>
            <w:tcW w:w="3066" w:type="pct"/>
            <w:tcBorders>
              <w:top w:val="outset" w:sz="6" w:space="0" w:color="auto"/>
              <w:left w:val="outset" w:sz="6" w:space="0" w:color="auto"/>
              <w:bottom w:val="outset" w:sz="6" w:space="0" w:color="auto"/>
              <w:right w:val="outset" w:sz="6" w:space="0" w:color="auto"/>
            </w:tcBorders>
            <w:vAlign w:val="center"/>
            <w:hideMark/>
          </w:tcPr>
          <w:p w14:paraId="268602A8" w14:textId="388CE544" w:rsidR="00AD4B0B" w:rsidRPr="00AD4B0B" w:rsidRDefault="00AD4B0B" w:rsidP="00AD4B0B">
            <w:pPr>
              <w:rPr>
                <w:color w:val="EE0000"/>
              </w:rPr>
            </w:pPr>
          </w:p>
        </w:tc>
        <w:tc>
          <w:tcPr>
            <w:tcW w:w="1405" w:type="pct"/>
            <w:tcBorders>
              <w:top w:val="outset" w:sz="6" w:space="0" w:color="auto"/>
              <w:left w:val="outset" w:sz="6" w:space="0" w:color="auto"/>
              <w:bottom w:val="outset" w:sz="6" w:space="0" w:color="auto"/>
              <w:right w:val="outset" w:sz="6" w:space="0" w:color="auto"/>
            </w:tcBorders>
            <w:vAlign w:val="center"/>
            <w:hideMark/>
          </w:tcPr>
          <w:p w14:paraId="3EE6E6FF" w14:textId="77777777" w:rsidR="00AD4B0B" w:rsidRDefault="00AD4B0B" w:rsidP="00AD4B0B">
            <w:pPr>
              <w:rPr>
                <w:color w:val="EE0000"/>
              </w:rPr>
            </w:pPr>
          </w:p>
          <w:p w14:paraId="085AC685" w14:textId="77777777" w:rsidR="00424506" w:rsidRDefault="00424506" w:rsidP="00AD4B0B">
            <w:pPr>
              <w:rPr>
                <w:color w:val="EE0000"/>
              </w:rPr>
            </w:pPr>
          </w:p>
          <w:p w14:paraId="7E20A30C" w14:textId="5DC9AF3A" w:rsidR="00424506" w:rsidRPr="00AD4B0B" w:rsidRDefault="00424506" w:rsidP="00AD4B0B">
            <w:pPr>
              <w:rPr>
                <w:color w:val="EE0000"/>
              </w:rPr>
            </w:pPr>
          </w:p>
        </w:tc>
      </w:tr>
    </w:tbl>
    <w:p w14:paraId="7C3AE712" w14:textId="77777777" w:rsidR="00A80886" w:rsidRDefault="00A80886" w:rsidP="00AD4B0B">
      <w:pPr>
        <w:rPr>
          <w:b/>
          <w:bCs/>
        </w:rPr>
      </w:pPr>
    </w:p>
    <w:p w14:paraId="5BD8FE7A" w14:textId="718AFDE3" w:rsidR="00AD4B0B" w:rsidRPr="00AD4B0B" w:rsidRDefault="00AD4B0B" w:rsidP="00AD4B0B">
      <w:pPr>
        <w:rPr>
          <w:b/>
          <w:bCs/>
        </w:rPr>
      </w:pPr>
      <w:r w:rsidRPr="00AD4B0B">
        <w:rPr>
          <w:b/>
          <w:bCs/>
        </w:rPr>
        <w:t>III. The Light-Dependent Reactions: Energy Transduction</w:t>
      </w:r>
    </w:p>
    <w:p w14:paraId="2EA78742" w14:textId="77777777" w:rsidR="00AD4B0B" w:rsidRPr="00AD4B0B" w:rsidRDefault="00AD4B0B" w:rsidP="00AD4B0B">
      <w:r w:rsidRPr="00AD4B0B">
        <w:t>The light-dependent reactions involve a series of coordinated pathways that convert light energy into the chemical energy of ATP and NADPH. These molecules then power the subsequent production of organic molecules.</w:t>
      </w:r>
    </w:p>
    <w:p w14:paraId="6BFCA8E5" w14:textId="3F21C8E7" w:rsidR="00AD4B0B" w:rsidRPr="00424506" w:rsidRDefault="0034536F" w:rsidP="0034536F">
      <w:pPr>
        <w:pStyle w:val="ListParagraph"/>
        <w:numPr>
          <w:ilvl w:val="0"/>
          <w:numId w:val="8"/>
        </w:numPr>
      </w:pPr>
      <w:r>
        <w:rPr>
          <w:b/>
          <w:bCs/>
        </w:rPr>
        <w:t>Describe the e</w:t>
      </w:r>
      <w:r w:rsidR="00AD4B0B" w:rsidRPr="0034536F">
        <w:rPr>
          <w:b/>
          <w:bCs/>
        </w:rPr>
        <w:t xml:space="preserve">nergy </w:t>
      </w:r>
      <w:r>
        <w:rPr>
          <w:b/>
          <w:bCs/>
        </w:rPr>
        <w:t>a</w:t>
      </w:r>
      <w:r w:rsidR="00AD4B0B" w:rsidRPr="0034536F">
        <w:rPr>
          <w:b/>
          <w:bCs/>
        </w:rPr>
        <w:t>bsorption</w:t>
      </w:r>
      <w:r>
        <w:rPr>
          <w:b/>
          <w:bCs/>
        </w:rPr>
        <w:t xml:space="preserve"> of photosynthesis.</w:t>
      </w:r>
      <w:r w:rsidR="00AD4B0B" w:rsidRPr="00AD4B0B">
        <w:t xml:space="preserve"> </w:t>
      </w:r>
    </w:p>
    <w:p w14:paraId="3ECAA379" w14:textId="77777777" w:rsidR="00424506" w:rsidRDefault="00424506" w:rsidP="00424506">
      <w:pPr>
        <w:pStyle w:val="ListParagraph"/>
        <w:rPr>
          <w:color w:val="EE0000"/>
        </w:rPr>
      </w:pPr>
    </w:p>
    <w:p w14:paraId="1053CDFD" w14:textId="77777777" w:rsidR="00424506" w:rsidRDefault="00424506" w:rsidP="00424506">
      <w:pPr>
        <w:pStyle w:val="ListParagraph"/>
      </w:pPr>
    </w:p>
    <w:p w14:paraId="77C3CA01" w14:textId="77777777" w:rsidR="00415FDC" w:rsidRPr="00AD4B0B" w:rsidRDefault="00415FDC" w:rsidP="00424506">
      <w:pPr>
        <w:pStyle w:val="ListParagraph"/>
      </w:pPr>
    </w:p>
    <w:p w14:paraId="56E842B0" w14:textId="5D484B01" w:rsidR="00AD4B0B" w:rsidRPr="00424506" w:rsidRDefault="0034536F" w:rsidP="0034536F">
      <w:pPr>
        <w:numPr>
          <w:ilvl w:val="0"/>
          <w:numId w:val="8"/>
        </w:numPr>
        <w:tabs>
          <w:tab w:val="num" w:pos="720"/>
        </w:tabs>
      </w:pPr>
      <w:r>
        <w:rPr>
          <w:b/>
          <w:bCs/>
        </w:rPr>
        <w:t>Identify the source of e</w:t>
      </w:r>
      <w:r w:rsidR="00AD4B0B" w:rsidRPr="00AD4B0B">
        <w:rPr>
          <w:b/>
          <w:bCs/>
        </w:rPr>
        <w:t>lectron</w:t>
      </w:r>
      <w:r>
        <w:rPr>
          <w:b/>
          <w:bCs/>
        </w:rPr>
        <w:t>s for photosynthesis.</w:t>
      </w:r>
      <w:r w:rsidR="00AD4B0B" w:rsidRPr="00AD4B0B">
        <w:t xml:space="preserve"> </w:t>
      </w:r>
    </w:p>
    <w:p w14:paraId="6F9917EE" w14:textId="77777777" w:rsidR="00424506" w:rsidRDefault="00424506" w:rsidP="00424506">
      <w:pPr>
        <w:ind w:left="720"/>
        <w:rPr>
          <w:color w:val="EE0000"/>
        </w:rPr>
      </w:pPr>
    </w:p>
    <w:p w14:paraId="013B9395" w14:textId="77777777" w:rsidR="00424506" w:rsidRDefault="00424506" w:rsidP="00424506">
      <w:pPr>
        <w:ind w:left="720"/>
        <w:rPr>
          <w:color w:val="EE0000"/>
        </w:rPr>
      </w:pPr>
    </w:p>
    <w:p w14:paraId="4B7413A0" w14:textId="77777777" w:rsidR="00424506" w:rsidRPr="00AD4B0B" w:rsidRDefault="00424506" w:rsidP="00424506">
      <w:pPr>
        <w:ind w:left="720"/>
      </w:pPr>
    </w:p>
    <w:p w14:paraId="2753508D" w14:textId="0DB6B82D" w:rsidR="00AD4B0B" w:rsidRPr="00AD4B0B" w:rsidRDefault="0056443F" w:rsidP="0056443F">
      <w:pPr>
        <w:pStyle w:val="ListParagraph"/>
        <w:numPr>
          <w:ilvl w:val="0"/>
          <w:numId w:val="8"/>
        </w:numPr>
      </w:pPr>
      <w:r>
        <w:rPr>
          <w:b/>
          <w:bCs/>
        </w:rPr>
        <w:t>Describe the placement of the e</w:t>
      </w:r>
      <w:r w:rsidR="00AD4B0B" w:rsidRPr="0056443F">
        <w:rPr>
          <w:b/>
          <w:bCs/>
        </w:rPr>
        <w:t xml:space="preserve">lectron </w:t>
      </w:r>
      <w:r>
        <w:rPr>
          <w:b/>
          <w:bCs/>
        </w:rPr>
        <w:t>t</w:t>
      </w:r>
      <w:r w:rsidR="00AD4B0B" w:rsidRPr="0056443F">
        <w:rPr>
          <w:b/>
          <w:bCs/>
        </w:rPr>
        <w:t xml:space="preserve">ransport </w:t>
      </w:r>
      <w:r>
        <w:rPr>
          <w:b/>
          <w:bCs/>
        </w:rPr>
        <w:t>c</w:t>
      </w:r>
      <w:r w:rsidR="00AD4B0B" w:rsidRPr="0056443F">
        <w:rPr>
          <w:b/>
          <w:bCs/>
        </w:rPr>
        <w:t>hain</w:t>
      </w:r>
      <w:r w:rsidR="004A0DCE">
        <w:rPr>
          <w:b/>
          <w:bCs/>
        </w:rPr>
        <w:t>s</w:t>
      </w:r>
      <w:r w:rsidR="00AD4B0B" w:rsidRPr="0056443F">
        <w:rPr>
          <w:b/>
          <w:bCs/>
        </w:rPr>
        <w:t xml:space="preserve"> </w:t>
      </w:r>
      <w:r>
        <w:rPr>
          <w:b/>
          <w:bCs/>
        </w:rPr>
        <w:t xml:space="preserve">of photosynthesis including </w:t>
      </w:r>
      <w:r w:rsidR="004A0DCE">
        <w:rPr>
          <w:b/>
          <w:bCs/>
        </w:rPr>
        <w:t>the any products.</w:t>
      </w:r>
    </w:p>
    <w:p w14:paraId="5B04AC06" w14:textId="77777777" w:rsidR="00424506" w:rsidRPr="00424506" w:rsidRDefault="00424506" w:rsidP="00415FDC"/>
    <w:p w14:paraId="2AB9B2DC" w14:textId="5E02A452" w:rsidR="00AD4B0B" w:rsidRPr="00AD4B0B" w:rsidRDefault="001D7D87" w:rsidP="0034536F">
      <w:pPr>
        <w:numPr>
          <w:ilvl w:val="0"/>
          <w:numId w:val="8"/>
        </w:numPr>
        <w:tabs>
          <w:tab w:val="num" w:pos="720"/>
        </w:tabs>
      </w:pPr>
      <w:r>
        <w:rPr>
          <w:b/>
          <w:bCs/>
        </w:rPr>
        <w:lastRenderedPageBreak/>
        <w:t>Describe</w:t>
      </w:r>
      <w:r w:rsidR="001439C6">
        <w:rPr>
          <w:b/>
          <w:bCs/>
        </w:rPr>
        <w:t xml:space="preserve"> the </w:t>
      </w:r>
      <w:r>
        <w:rPr>
          <w:b/>
          <w:bCs/>
        </w:rPr>
        <w:t>production</w:t>
      </w:r>
      <w:r w:rsidR="001439C6">
        <w:rPr>
          <w:b/>
          <w:bCs/>
        </w:rPr>
        <w:t xml:space="preserve"> of A</w:t>
      </w:r>
      <w:r w:rsidR="00AD4B0B" w:rsidRPr="00AD4B0B">
        <w:rPr>
          <w:b/>
          <w:bCs/>
        </w:rPr>
        <w:t>TP (Photophosphorylation)</w:t>
      </w:r>
      <w:r w:rsidR="001439C6">
        <w:rPr>
          <w:b/>
          <w:bCs/>
        </w:rPr>
        <w:t xml:space="preserve"> in the chloroplast</w:t>
      </w:r>
      <w:r>
        <w:rPr>
          <w:b/>
          <w:bCs/>
        </w:rPr>
        <w:t xml:space="preserve"> and the role it plays in photosynthesis</w:t>
      </w:r>
      <w:r w:rsidR="001439C6">
        <w:rPr>
          <w:b/>
          <w:bCs/>
        </w:rPr>
        <w:t>.</w:t>
      </w:r>
    </w:p>
    <w:p w14:paraId="0227CEC8" w14:textId="77777777" w:rsidR="00424506" w:rsidRPr="00424506" w:rsidRDefault="00424506" w:rsidP="00424506">
      <w:pPr>
        <w:ind w:left="720"/>
      </w:pPr>
    </w:p>
    <w:p w14:paraId="14A22D57" w14:textId="77777777" w:rsidR="00424506" w:rsidRPr="00424506" w:rsidRDefault="00424506" w:rsidP="00424506">
      <w:pPr>
        <w:ind w:left="720"/>
      </w:pPr>
    </w:p>
    <w:p w14:paraId="48E03FF6" w14:textId="77777777" w:rsidR="00424506" w:rsidRPr="00424506" w:rsidRDefault="00424506" w:rsidP="00424506">
      <w:pPr>
        <w:ind w:left="720"/>
      </w:pPr>
    </w:p>
    <w:p w14:paraId="0195EEF2" w14:textId="2CB22272" w:rsidR="00AD4B0B" w:rsidRPr="00AD4B0B" w:rsidRDefault="001D7D87" w:rsidP="0034536F">
      <w:pPr>
        <w:numPr>
          <w:ilvl w:val="0"/>
          <w:numId w:val="8"/>
        </w:numPr>
        <w:tabs>
          <w:tab w:val="num" w:pos="720"/>
        </w:tabs>
      </w:pPr>
      <w:r>
        <w:rPr>
          <w:b/>
          <w:bCs/>
        </w:rPr>
        <w:t xml:space="preserve">Describe the production of </w:t>
      </w:r>
      <w:r w:rsidR="00AD4B0B" w:rsidRPr="00AD4B0B">
        <w:rPr>
          <w:b/>
          <w:bCs/>
        </w:rPr>
        <w:t xml:space="preserve">NADPH </w:t>
      </w:r>
      <w:r>
        <w:rPr>
          <w:b/>
          <w:bCs/>
        </w:rPr>
        <w:t>and the role this compound plays in photosynthesis.</w:t>
      </w:r>
    </w:p>
    <w:p w14:paraId="1DF71340" w14:textId="77777777" w:rsidR="00424506" w:rsidRDefault="00424506" w:rsidP="00AD4B0B">
      <w:pPr>
        <w:rPr>
          <w:color w:val="EE0000"/>
        </w:rPr>
      </w:pPr>
    </w:p>
    <w:p w14:paraId="5ED7F784" w14:textId="77777777" w:rsidR="00424506" w:rsidRDefault="00424506" w:rsidP="00AD4B0B">
      <w:pPr>
        <w:rPr>
          <w:color w:val="EE0000"/>
        </w:rPr>
      </w:pPr>
    </w:p>
    <w:p w14:paraId="3ED4A98F" w14:textId="2AAA35A0" w:rsidR="00AD4B0B" w:rsidRPr="00AD4B0B" w:rsidRDefault="00AD4B0B" w:rsidP="00AD4B0B">
      <w:pPr>
        <w:rPr>
          <w:b/>
          <w:bCs/>
        </w:rPr>
      </w:pPr>
      <w:r w:rsidRPr="00AD4B0B">
        <w:rPr>
          <w:b/>
          <w:bCs/>
        </w:rPr>
        <w:t>IV. The Calvin Cycle: Carbon Fixation and Energy Storage</w:t>
      </w:r>
    </w:p>
    <w:p w14:paraId="7F79A06C" w14:textId="77777777" w:rsidR="00AD4B0B" w:rsidRPr="00AD4B0B" w:rsidRDefault="00AD4B0B" w:rsidP="00AD4B0B">
      <w:r w:rsidRPr="00AD4B0B">
        <w:t>The energy captured during the light-dependent reactions is utilized in the Calvin cycle to build stable, high-energy carbohydrate molecules from carbon dioxide.</w:t>
      </w:r>
    </w:p>
    <w:p w14:paraId="780C4864" w14:textId="58F3F3E1" w:rsidR="00AD4B0B" w:rsidRPr="00424506" w:rsidRDefault="0004519A" w:rsidP="0004519A">
      <w:pPr>
        <w:pStyle w:val="ListParagraph"/>
        <w:numPr>
          <w:ilvl w:val="0"/>
          <w:numId w:val="8"/>
        </w:numPr>
      </w:pPr>
      <w:r>
        <w:rPr>
          <w:b/>
          <w:bCs/>
        </w:rPr>
        <w:t>Describe the c</w:t>
      </w:r>
      <w:r w:rsidR="00AD4B0B" w:rsidRPr="0004519A">
        <w:rPr>
          <w:b/>
          <w:bCs/>
        </w:rPr>
        <w:t xml:space="preserve">ore </w:t>
      </w:r>
      <w:r>
        <w:rPr>
          <w:b/>
          <w:bCs/>
        </w:rPr>
        <w:t>f</w:t>
      </w:r>
      <w:r w:rsidR="00AD4B0B" w:rsidRPr="0004519A">
        <w:rPr>
          <w:b/>
          <w:bCs/>
        </w:rPr>
        <w:t>unction</w:t>
      </w:r>
      <w:r>
        <w:rPr>
          <w:b/>
          <w:bCs/>
        </w:rPr>
        <w:t xml:space="preserve"> of the Calvin cycle.</w:t>
      </w:r>
      <w:r w:rsidR="00AD4B0B" w:rsidRPr="00AD4B0B">
        <w:t xml:space="preserve"> </w:t>
      </w:r>
    </w:p>
    <w:p w14:paraId="23567982" w14:textId="77777777" w:rsidR="00424506" w:rsidRDefault="00424506" w:rsidP="00424506">
      <w:pPr>
        <w:pStyle w:val="ListParagraph"/>
      </w:pPr>
    </w:p>
    <w:p w14:paraId="2D7473E8" w14:textId="77777777" w:rsidR="00415FDC" w:rsidRPr="00AD4B0B" w:rsidRDefault="00415FDC" w:rsidP="00424506">
      <w:pPr>
        <w:pStyle w:val="ListParagraph"/>
      </w:pPr>
    </w:p>
    <w:p w14:paraId="26AD1463" w14:textId="3B9183F6" w:rsidR="00424506" w:rsidRDefault="0004519A" w:rsidP="00415FDC">
      <w:pPr>
        <w:numPr>
          <w:ilvl w:val="0"/>
          <w:numId w:val="8"/>
        </w:numPr>
        <w:tabs>
          <w:tab w:val="num" w:pos="720"/>
        </w:tabs>
      </w:pPr>
      <w:r>
        <w:rPr>
          <w:b/>
          <w:bCs/>
        </w:rPr>
        <w:t>Identify the l</w:t>
      </w:r>
      <w:r w:rsidR="00AD4B0B" w:rsidRPr="00AD4B0B">
        <w:rPr>
          <w:b/>
          <w:bCs/>
        </w:rPr>
        <w:t>ocation</w:t>
      </w:r>
      <w:r>
        <w:rPr>
          <w:b/>
          <w:bCs/>
        </w:rPr>
        <w:t xml:space="preserve"> of the Calvin cycle.</w:t>
      </w:r>
      <w:r w:rsidR="00AD4B0B" w:rsidRPr="00AD4B0B">
        <w:t xml:space="preserve"> </w:t>
      </w:r>
    </w:p>
    <w:p w14:paraId="01A8D923" w14:textId="77777777" w:rsidR="00415FDC" w:rsidRPr="00AD4B0B" w:rsidRDefault="00415FDC" w:rsidP="00424506">
      <w:pPr>
        <w:ind w:left="720"/>
      </w:pPr>
    </w:p>
    <w:p w14:paraId="24DC9A09" w14:textId="302AB589" w:rsidR="00AD4B0B" w:rsidRPr="00424506" w:rsidRDefault="0004519A" w:rsidP="0004519A">
      <w:pPr>
        <w:numPr>
          <w:ilvl w:val="0"/>
          <w:numId w:val="8"/>
        </w:numPr>
        <w:tabs>
          <w:tab w:val="num" w:pos="720"/>
        </w:tabs>
      </w:pPr>
      <w:r>
        <w:rPr>
          <w:b/>
          <w:bCs/>
        </w:rPr>
        <w:t>List the product of the Calvin cycle and the function(s) of this product.</w:t>
      </w:r>
      <w:r w:rsidR="00AD4B0B" w:rsidRPr="00AD4B0B">
        <w:t xml:space="preserve"> </w:t>
      </w:r>
    </w:p>
    <w:p w14:paraId="4CE80275" w14:textId="77777777" w:rsidR="00424506" w:rsidRDefault="00424506" w:rsidP="00424506">
      <w:pPr>
        <w:ind w:left="720"/>
      </w:pPr>
    </w:p>
    <w:p w14:paraId="78E1C23C" w14:textId="77777777" w:rsidR="00415FDC" w:rsidRPr="00AD4B0B" w:rsidRDefault="00415FDC" w:rsidP="00424506">
      <w:pPr>
        <w:ind w:left="720"/>
      </w:pPr>
    </w:p>
    <w:p w14:paraId="63AF4739" w14:textId="5A4DA1F2" w:rsidR="00AD4B0B" w:rsidRPr="00AD4B0B" w:rsidRDefault="004E66E8" w:rsidP="00AD4B0B">
      <w:pPr>
        <w:rPr>
          <w:b/>
          <w:bCs/>
        </w:rPr>
      </w:pPr>
      <w:r>
        <w:rPr>
          <w:b/>
          <w:bCs/>
        </w:rPr>
        <w:t>Practice</w:t>
      </w:r>
      <w:r w:rsidR="00AD4B0B" w:rsidRPr="00AD4B0B">
        <w:rPr>
          <w:b/>
          <w:bCs/>
        </w:rPr>
        <w:t xml:space="preserve"> Quiz</w:t>
      </w:r>
    </w:p>
    <w:p w14:paraId="564C407B" w14:textId="7481CC64" w:rsidR="00AD4B0B" w:rsidRPr="00AD4B0B" w:rsidRDefault="00160755" w:rsidP="00AD4B0B">
      <w:r w:rsidRPr="00160755">
        <w:rPr>
          <w:b/>
          <w:bCs/>
        </w:rPr>
        <w:t>Direction</w:t>
      </w:r>
      <w:r>
        <w:rPr>
          <w:b/>
          <w:bCs/>
        </w:rPr>
        <w:t>s</w:t>
      </w:r>
      <w:r w:rsidRPr="00160755">
        <w:rPr>
          <w:b/>
          <w:bCs/>
        </w:rPr>
        <w:t>.</w:t>
      </w:r>
      <w:r w:rsidR="00AD4B0B" w:rsidRPr="00AD4B0B">
        <w:rPr>
          <w:i/>
          <w:iCs/>
        </w:rPr>
        <w:t xml:space="preserve"> Answer the following questions in 2-3 complete sentences</w:t>
      </w:r>
      <w:r>
        <w:rPr>
          <w:i/>
          <w:iCs/>
        </w:rPr>
        <w:t>.</w:t>
      </w:r>
    </w:p>
    <w:p w14:paraId="4652824E" w14:textId="77777777" w:rsidR="00AD4B0B" w:rsidRPr="00AD4B0B" w:rsidRDefault="00AD4B0B" w:rsidP="00AD4B0B">
      <w:pPr>
        <w:numPr>
          <w:ilvl w:val="0"/>
          <w:numId w:val="5"/>
        </w:numPr>
      </w:pPr>
      <w:r w:rsidRPr="00AD4B0B">
        <w:t>What is the fundamental purpose of photosynthesis, and what are its primary inputs and outputs?</w:t>
      </w:r>
    </w:p>
    <w:p w14:paraId="665DB915" w14:textId="77777777" w:rsidR="00AD4B0B" w:rsidRPr="00AD4B0B" w:rsidRDefault="00AD4B0B" w:rsidP="00AD4B0B">
      <w:pPr>
        <w:numPr>
          <w:ilvl w:val="0"/>
          <w:numId w:val="5"/>
        </w:numPr>
      </w:pPr>
      <w:r w:rsidRPr="00AD4B0B">
        <w:t>According to scientific evidence, what type of organism first evolved photosynthesis, and what was the most significant consequence of this evolutionary development for the planet?</w:t>
      </w:r>
    </w:p>
    <w:p w14:paraId="34925729" w14:textId="77777777" w:rsidR="00AD4B0B" w:rsidRPr="00AD4B0B" w:rsidRDefault="00AD4B0B" w:rsidP="00AD4B0B">
      <w:pPr>
        <w:numPr>
          <w:ilvl w:val="0"/>
          <w:numId w:val="5"/>
        </w:numPr>
      </w:pPr>
      <w:r w:rsidRPr="00AD4B0B">
        <w:lastRenderedPageBreak/>
        <w:t>Describe the internal structure of a chloroplast, identifying the locations for the two major stages of photosynthesis.</w:t>
      </w:r>
    </w:p>
    <w:p w14:paraId="6D269563" w14:textId="77777777" w:rsidR="00AD4B0B" w:rsidRPr="00AD4B0B" w:rsidRDefault="00AD4B0B" w:rsidP="00AD4B0B">
      <w:pPr>
        <w:numPr>
          <w:ilvl w:val="0"/>
          <w:numId w:val="5"/>
        </w:numPr>
      </w:pPr>
      <w:r w:rsidRPr="00AD4B0B">
        <w:t>What is the function of chlorophyll within the thylakoid membranes during the light-dependent reactions?</w:t>
      </w:r>
    </w:p>
    <w:p w14:paraId="7C3DDA77" w14:textId="77777777" w:rsidR="00AD4B0B" w:rsidRPr="00AD4B0B" w:rsidRDefault="00AD4B0B" w:rsidP="00AD4B0B">
      <w:pPr>
        <w:numPr>
          <w:ilvl w:val="0"/>
          <w:numId w:val="5"/>
        </w:numPr>
      </w:pPr>
      <w:r w:rsidRPr="00AD4B0B">
        <w:t>Explain the process that establishes the electrochemical proton gradient across the thylakoid membrane.</w:t>
      </w:r>
    </w:p>
    <w:p w14:paraId="6BF30FD3" w14:textId="77777777" w:rsidR="00AD4B0B" w:rsidRPr="00AD4B0B" w:rsidRDefault="00AD4B0B" w:rsidP="00AD4B0B">
      <w:pPr>
        <w:numPr>
          <w:ilvl w:val="0"/>
          <w:numId w:val="5"/>
        </w:numPr>
      </w:pPr>
      <w:r w:rsidRPr="00AD4B0B">
        <w:t>How does the proton gradient formed during the light reactions lead to the synthesis of ATP?</w:t>
      </w:r>
    </w:p>
    <w:p w14:paraId="66B2F096" w14:textId="77777777" w:rsidR="00AD4B0B" w:rsidRPr="00AD4B0B" w:rsidRDefault="00AD4B0B" w:rsidP="00AD4B0B">
      <w:pPr>
        <w:numPr>
          <w:ilvl w:val="0"/>
          <w:numId w:val="5"/>
        </w:numPr>
      </w:pPr>
      <w:r w:rsidRPr="00AD4B0B">
        <w:t>What happens to the electrons that are energized in photosystem II, and how are they replaced?</w:t>
      </w:r>
    </w:p>
    <w:p w14:paraId="79C489B9" w14:textId="77777777" w:rsidR="00AD4B0B" w:rsidRPr="00AD4B0B" w:rsidRDefault="00AD4B0B" w:rsidP="00AD4B0B">
      <w:pPr>
        <w:numPr>
          <w:ilvl w:val="0"/>
          <w:numId w:val="5"/>
        </w:numPr>
      </w:pPr>
      <w:r w:rsidRPr="00AD4B0B">
        <w:t>Identify the two key energy-carrying molecules produced by the light reactions and state their function in the Calvin cycle.</w:t>
      </w:r>
    </w:p>
    <w:p w14:paraId="03E4793E" w14:textId="77777777" w:rsidR="00AD4B0B" w:rsidRPr="00AD4B0B" w:rsidRDefault="00AD4B0B" w:rsidP="00AD4B0B">
      <w:pPr>
        <w:numPr>
          <w:ilvl w:val="0"/>
          <w:numId w:val="5"/>
        </w:numPr>
      </w:pPr>
      <w:r w:rsidRPr="00AD4B0B">
        <w:t>Where are Photosystems I and II located, and how are they functionally connected?</w:t>
      </w:r>
    </w:p>
    <w:p w14:paraId="6F0BFCE3" w14:textId="77777777" w:rsidR="00AD4B0B" w:rsidRPr="00AD4B0B" w:rsidRDefault="00AD4B0B" w:rsidP="00AD4B0B">
      <w:pPr>
        <w:numPr>
          <w:ilvl w:val="0"/>
          <w:numId w:val="5"/>
        </w:numPr>
      </w:pPr>
      <w:r w:rsidRPr="00AD4B0B">
        <w:t>In what part of the chloroplast does the Calvin cycle occur, and what powers this cycle?</w:t>
      </w:r>
    </w:p>
    <w:p w14:paraId="3C30D1C4" w14:textId="77777777" w:rsidR="00AD4B0B" w:rsidRPr="00AD4B0B" w:rsidRDefault="00AD4B0B" w:rsidP="00AD4B0B">
      <w:pPr>
        <w:rPr>
          <w:b/>
          <w:bCs/>
        </w:rPr>
      </w:pPr>
      <w:r w:rsidRPr="00AD4B0B">
        <w:rPr>
          <w:b/>
          <w:bCs/>
        </w:rPr>
        <w:t>Essay Questions</w:t>
      </w:r>
    </w:p>
    <w:p w14:paraId="37EC255E" w14:textId="16C1EF4B" w:rsidR="00AD4B0B" w:rsidRPr="00AD4B0B" w:rsidRDefault="00CE7A1A" w:rsidP="00AD4B0B">
      <w:r>
        <w:rPr>
          <w:b/>
          <w:bCs/>
        </w:rPr>
        <w:t>Directions.</w:t>
      </w:r>
      <w:r w:rsidR="00AD4B0B" w:rsidRPr="00AD4B0B">
        <w:rPr>
          <w:i/>
          <w:iCs/>
        </w:rPr>
        <w:t xml:space="preserve"> Formulate comprehensive answers to the following essay prompts</w:t>
      </w:r>
      <w:r>
        <w:rPr>
          <w:i/>
          <w:iCs/>
        </w:rPr>
        <w:t>.</w:t>
      </w:r>
    </w:p>
    <w:p w14:paraId="796266D4" w14:textId="77777777" w:rsidR="00AD4B0B" w:rsidRPr="00AD4B0B" w:rsidRDefault="00AD4B0B" w:rsidP="00AD4B0B">
      <w:pPr>
        <w:numPr>
          <w:ilvl w:val="0"/>
          <w:numId w:val="7"/>
        </w:numPr>
      </w:pPr>
      <w:r w:rsidRPr="00AD4B0B">
        <w:t>Trace the path of energy from the moment it is captured from sunlight to its final storage in a carbohydrate molecule. Detail the specific structures within the chloroplast (stroma, thylakoid, grana) and the key processes (light reactions, ETC, Calvin cycle) involved in this transformation.</w:t>
      </w:r>
    </w:p>
    <w:p w14:paraId="4F0FD17E" w14:textId="77777777" w:rsidR="00AD4B0B" w:rsidRPr="00AD4B0B" w:rsidRDefault="00AD4B0B" w:rsidP="00AD4B0B">
      <w:pPr>
        <w:numPr>
          <w:ilvl w:val="0"/>
          <w:numId w:val="7"/>
        </w:numPr>
      </w:pPr>
      <w:r w:rsidRPr="00AD4B0B">
        <w:t>Explain the claim that "prokaryotic photosynthetic pathways were the foundation of eukaryotic photosynthesis." Use evidence from the text to discuss the evolutionary origins of photosynthesis and its profound impact on the Earth's atmosphere.</w:t>
      </w:r>
    </w:p>
    <w:p w14:paraId="2CE4BFFE" w14:textId="77777777" w:rsidR="00AD4B0B" w:rsidRPr="00AD4B0B" w:rsidRDefault="00AD4B0B" w:rsidP="00AD4B0B">
      <w:pPr>
        <w:numPr>
          <w:ilvl w:val="0"/>
          <w:numId w:val="7"/>
        </w:numPr>
      </w:pPr>
      <w:r w:rsidRPr="00AD4B0B">
        <w:t>Describe in detail how the distinct architectural features of the chloroplast facilitate the separation and coordination of the light-dependent reactions and the Calvin cycle. How does the arrangement of thylakoids, grana, and stroma contribute to the efficiency of photosynthesis?</w:t>
      </w:r>
    </w:p>
    <w:p w14:paraId="5EA6385B" w14:textId="77777777" w:rsidR="00AD4B0B" w:rsidRPr="00AD4B0B" w:rsidRDefault="00AD4B0B" w:rsidP="00AD4B0B">
      <w:pPr>
        <w:numPr>
          <w:ilvl w:val="0"/>
          <w:numId w:val="7"/>
        </w:numPr>
      </w:pPr>
      <w:r w:rsidRPr="00AD4B0B">
        <w:t>Elaborate on the mechanism of photophosphorylation. Your explanation should detail the roles of chlorophyll, Photosystems I and II, the electron transport chain, the establishment of a proton gradient, and the function of ATP synthase.</w:t>
      </w:r>
    </w:p>
    <w:p w14:paraId="29CCE708" w14:textId="77777777" w:rsidR="00AD4B0B" w:rsidRPr="00AD4B0B" w:rsidRDefault="00AD4B0B" w:rsidP="00AD4B0B">
      <w:pPr>
        <w:numPr>
          <w:ilvl w:val="0"/>
          <w:numId w:val="7"/>
        </w:numPr>
      </w:pPr>
      <w:r w:rsidRPr="00AD4B0B">
        <w:t>Construct a detailed narrative of the journey of an electron from a water molecule through the light-dependent reactions. Explain how its energy level is boosted, how its movement contributes to the creation of ATP and NADPH, and where it ultimately ends up at the conclusion of the light reactions.</w:t>
      </w:r>
    </w:p>
    <w:sectPr w:rsidR="00AD4B0B" w:rsidRPr="00AD4B0B" w:rsidSect="00424506">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67D4A"/>
    <w:multiLevelType w:val="multilevel"/>
    <w:tmpl w:val="B4080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996B4F"/>
    <w:multiLevelType w:val="hybridMultilevel"/>
    <w:tmpl w:val="AA4A442E"/>
    <w:lvl w:ilvl="0" w:tplc="1472B56E">
      <w:start w:val="5"/>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5465BD"/>
    <w:multiLevelType w:val="multilevel"/>
    <w:tmpl w:val="898AF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D26E06"/>
    <w:multiLevelType w:val="multilevel"/>
    <w:tmpl w:val="8C143EEE"/>
    <w:lvl w:ilvl="0">
      <w:start w:val="1"/>
      <w:numFmt w:val="decimal"/>
      <w:lvlText w:val="%1."/>
      <w:lvlJc w:val="left"/>
      <w:pPr>
        <w:tabs>
          <w:tab w:val="num" w:pos="720"/>
        </w:tabs>
        <w:ind w:left="720" w:hanging="360"/>
      </w:pPr>
      <w:rPr>
        <w:rFonts w:asciiTheme="minorHAnsi" w:eastAsiaTheme="minorHAnsi" w:hAnsiTheme="minorHAnsi" w:cstheme="minorBidi"/>
        <w:b w:val="0"/>
        <w:bCs w:val="0"/>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590888"/>
    <w:multiLevelType w:val="multilevel"/>
    <w:tmpl w:val="14229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B54BB0"/>
    <w:multiLevelType w:val="multilevel"/>
    <w:tmpl w:val="ECE21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077164"/>
    <w:multiLevelType w:val="multilevel"/>
    <w:tmpl w:val="937C7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244D57"/>
    <w:multiLevelType w:val="multilevel"/>
    <w:tmpl w:val="6F42C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4806003">
    <w:abstractNumId w:val="0"/>
  </w:num>
  <w:num w:numId="2" w16cid:durableId="1454401196">
    <w:abstractNumId w:val="3"/>
  </w:num>
  <w:num w:numId="3" w16cid:durableId="1584097018">
    <w:abstractNumId w:val="2"/>
  </w:num>
  <w:num w:numId="4" w16cid:durableId="1495145065">
    <w:abstractNumId w:val="6"/>
  </w:num>
  <w:num w:numId="5" w16cid:durableId="1770155897">
    <w:abstractNumId w:val="4"/>
  </w:num>
  <w:num w:numId="6" w16cid:durableId="1876308075">
    <w:abstractNumId w:val="7"/>
  </w:num>
  <w:num w:numId="7" w16cid:durableId="1000086139">
    <w:abstractNumId w:val="5"/>
  </w:num>
  <w:num w:numId="8" w16cid:durableId="1375153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B0B"/>
    <w:rsid w:val="0004519A"/>
    <w:rsid w:val="001263B3"/>
    <w:rsid w:val="001439C6"/>
    <w:rsid w:val="00160755"/>
    <w:rsid w:val="001D7D87"/>
    <w:rsid w:val="0034536F"/>
    <w:rsid w:val="00365106"/>
    <w:rsid w:val="00415FDC"/>
    <w:rsid w:val="00424506"/>
    <w:rsid w:val="004A0DCE"/>
    <w:rsid w:val="004E66E8"/>
    <w:rsid w:val="0056443F"/>
    <w:rsid w:val="00827C9B"/>
    <w:rsid w:val="008714E0"/>
    <w:rsid w:val="008A147C"/>
    <w:rsid w:val="00904A57"/>
    <w:rsid w:val="0095309F"/>
    <w:rsid w:val="00A80886"/>
    <w:rsid w:val="00AD4B0B"/>
    <w:rsid w:val="00CE7A1A"/>
    <w:rsid w:val="00D21C0C"/>
    <w:rsid w:val="00E26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C652F"/>
  <w15:chartTrackingRefBased/>
  <w15:docId w15:val="{1CCCC05D-AADA-6B44-A775-0A7AEA669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4B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4B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4B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4B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4B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4B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4B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4B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4B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B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4B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4B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4B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4B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4B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4B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4B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4B0B"/>
    <w:rPr>
      <w:rFonts w:eastAsiaTheme="majorEastAsia" w:cstheme="majorBidi"/>
      <w:color w:val="272727" w:themeColor="text1" w:themeTint="D8"/>
    </w:rPr>
  </w:style>
  <w:style w:type="paragraph" w:styleId="Title">
    <w:name w:val="Title"/>
    <w:basedOn w:val="Normal"/>
    <w:next w:val="Normal"/>
    <w:link w:val="TitleChar"/>
    <w:uiPriority w:val="10"/>
    <w:qFormat/>
    <w:rsid w:val="00AD4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4B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4B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4B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4B0B"/>
    <w:pPr>
      <w:spacing w:before="160"/>
      <w:jc w:val="center"/>
    </w:pPr>
    <w:rPr>
      <w:i/>
      <w:iCs/>
      <w:color w:val="404040" w:themeColor="text1" w:themeTint="BF"/>
    </w:rPr>
  </w:style>
  <w:style w:type="character" w:customStyle="1" w:styleId="QuoteChar">
    <w:name w:val="Quote Char"/>
    <w:basedOn w:val="DefaultParagraphFont"/>
    <w:link w:val="Quote"/>
    <w:uiPriority w:val="29"/>
    <w:rsid w:val="00AD4B0B"/>
    <w:rPr>
      <w:i/>
      <w:iCs/>
      <w:color w:val="404040" w:themeColor="text1" w:themeTint="BF"/>
    </w:rPr>
  </w:style>
  <w:style w:type="paragraph" w:styleId="ListParagraph">
    <w:name w:val="List Paragraph"/>
    <w:basedOn w:val="Normal"/>
    <w:uiPriority w:val="34"/>
    <w:qFormat/>
    <w:rsid w:val="00AD4B0B"/>
    <w:pPr>
      <w:ind w:left="720"/>
      <w:contextualSpacing/>
    </w:pPr>
  </w:style>
  <w:style w:type="character" w:styleId="IntenseEmphasis">
    <w:name w:val="Intense Emphasis"/>
    <w:basedOn w:val="DefaultParagraphFont"/>
    <w:uiPriority w:val="21"/>
    <w:qFormat/>
    <w:rsid w:val="00AD4B0B"/>
    <w:rPr>
      <w:i/>
      <w:iCs/>
      <w:color w:val="0F4761" w:themeColor="accent1" w:themeShade="BF"/>
    </w:rPr>
  </w:style>
  <w:style w:type="paragraph" w:styleId="IntenseQuote">
    <w:name w:val="Intense Quote"/>
    <w:basedOn w:val="Normal"/>
    <w:next w:val="Normal"/>
    <w:link w:val="IntenseQuoteChar"/>
    <w:uiPriority w:val="30"/>
    <w:qFormat/>
    <w:rsid w:val="00AD4B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4B0B"/>
    <w:rPr>
      <w:i/>
      <w:iCs/>
      <w:color w:val="0F4761" w:themeColor="accent1" w:themeShade="BF"/>
    </w:rPr>
  </w:style>
  <w:style w:type="character" w:styleId="IntenseReference">
    <w:name w:val="Intense Reference"/>
    <w:basedOn w:val="DefaultParagraphFont"/>
    <w:uiPriority w:val="32"/>
    <w:qFormat/>
    <w:rsid w:val="00AD4B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B0178-17FD-BC46-AD7C-FADC6056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759</Words>
  <Characters>4735</Characters>
  <Application>Microsoft Office Word</Application>
  <DocSecurity>0</DocSecurity>
  <Lines>98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5</cp:revision>
  <dcterms:created xsi:type="dcterms:W3CDTF">2026-01-16T17:44:00Z</dcterms:created>
  <dcterms:modified xsi:type="dcterms:W3CDTF">2026-01-16T17:53:00Z</dcterms:modified>
</cp:coreProperties>
</file>