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833E" w14:textId="36B1EBAA" w:rsidR="00506E76" w:rsidRPr="00506E76" w:rsidRDefault="00506E76" w:rsidP="00506E76">
      <w:pPr>
        <w:rPr>
          <w:b/>
          <w:bCs/>
        </w:rPr>
      </w:pPr>
      <w:r>
        <w:rPr>
          <w:b/>
          <w:bCs/>
        </w:rPr>
        <w:t xml:space="preserve">AP 6.3 and 6.4 </w:t>
      </w:r>
      <w:r w:rsidRPr="00506E76">
        <w:rPr>
          <w:b/>
          <w:bCs/>
        </w:rPr>
        <w:t>Transcription and Translation</w:t>
      </w:r>
      <w:r>
        <w:rPr>
          <w:b/>
          <w:bCs/>
        </w:rPr>
        <w:t xml:space="preserve"> Study Guide</w:t>
      </w:r>
    </w:p>
    <w:p w14:paraId="14ADC508" w14:textId="5E6843DE" w:rsidR="00506E76" w:rsidRPr="00506E76" w:rsidRDefault="00506E76" w:rsidP="00506E76">
      <w:pPr>
        <w:rPr>
          <w:b/>
          <w:bCs/>
        </w:rPr>
      </w:pPr>
      <w:r w:rsidRPr="00506E76">
        <w:rPr>
          <w:b/>
          <w:bCs/>
        </w:rPr>
        <w:t>Summary</w:t>
      </w:r>
    </w:p>
    <w:p w14:paraId="342A4F79" w14:textId="5637A461" w:rsidR="00AD499D" w:rsidRPr="00506E76" w:rsidRDefault="00506E76" w:rsidP="00506E76">
      <w:r w:rsidRPr="00506E76">
        <w:t>The flow of genetic information within biological systems follows a structured pathway from DNA to RNA, and ultimately to protein. This process, which determines an organism's phenotype based on its genotype, is governed by highly specific molecular interactions and enzymatic activities.</w:t>
      </w:r>
    </w:p>
    <w:p w14:paraId="026EADCB" w14:textId="77777777" w:rsidR="00506E76" w:rsidRPr="004D6CBF" w:rsidRDefault="00506E76" w:rsidP="00506E76">
      <w:pPr>
        <w:rPr>
          <w:b/>
          <w:bCs/>
        </w:rPr>
      </w:pPr>
      <w:r w:rsidRPr="004D6CBF">
        <w:rPr>
          <w:b/>
          <w:bCs/>
        </w:rPr>
        <w:t>Key takeaways include:</w:t>
      </w:r>
    </w:p>
    <w:p w14:paraId="6B0DF692" w14:textId="6BEF93D4" w:rsidR="00506E76" w:rsidRPr="00506E76" w:rsidRDefault="00AD499D" w:rsidP="00AD499D">
      <w:pPr>
        <w:ind w:left="720"/>
      </w:pPr>
      <w:r>
        <w:rPr>
          <w:b/>
          <w:bCs/>
        </w:rPr>
        <w:t>T</w:t>
      </w:r>
      <w:r w:rsidR="00506E76" w:rsidRPr="00506E76">
        <w:rPr>
          <w:b/>
          <w:bCs/>
        </w:rPr>
        <w:t>ranscription:</w:t>
      </w:r>
      <w:r w:rsidR="00506E76" w:rsidRPr="00506E76">
        <w:t xml:space="preserve"> The process where RNA polymerases synthesize RNA molecules by reading a DNA template. In eukaryotes, this transcript undergoes specific modifications—such as splicing and the addition of protective caps—to become mature messenger RNA (mRNA).</w:t>
      </w:r>
    </w:p>
    <w:p w14:paraId="11B9373B" w14:textId="77777777" w:rsidR="00506E76" w:rsidRPr="00506E76" w:rsidRDefault="00506E76" w:rsidP="00AD499D">
      <w:pPr>
        <w:ind w:left="720"/>
      </w:pPr>
      <w:r w:rsidRPr="00506E76">
        <w:rPr>
          <w:b/>
          <w:bCs/>
        </w:rPr>
        <w:t>Translation:</w:t>
      </w:r>
      <w:r w:rsidRPr="00506E76">
        <w:t xml:space="preserve"> The ribosomal process of converting mRNA sequences into polypeptide chains. This mechanism relies on the universal genetic code, providing evidence for the common ancestry of all living organisms.</w:t>
      </w:r>
    </w:p>
    <w:p w14:paraId="0988841D" w14:textId="77777777" w:rsidR="00506E76" w:rsidRPr="00506E76" w:rsidRDefault="00506E76" w:rsidP="00AD499D">
      <w:pPr>
        <w:ind w:left="720"/>
      </w:pPr>
      <w:r w:rsidRPr="00506E76">
        <w:rPr>
          <w:b/>
          <w:bCs/>
        </w:rPr>
        <w:t>RNA Versatility:</w:t>
      </w:r>
      <w:r w:rsidRPr="00506E76">
        <w:t xml:space="preserve"> Three distinct types of RNA (mRNA, tRNA, and rRNA) serve specialized roles in carrying information, building ribosomal structures, and recruiting amino acids.</w:t>
      </w:r>
    </w:p>
    <w:p w14:paraId="5541106B" w14:textId="77777777" w:rsidR="00506E76" w:rsidRPr="00506E76" w:rsidRDefault="00506E76" w:rsidP="00AD499D">
      <w:pPr>
        <w:ind w:left="720"/>
      </w:pPr>
      <w:r w:rsidRPr="00506E76">
        <w:rPr>
          <w:b/>
          <w:bCs/>
        </w:rPr>
        <w:t>Exceptions to the Rule:</w:t>
      </w:r>
      <w:r w:rsidRPr="00506E76">
        <w:t xml:space="preserve"> Retroviruses represent a specialized case where information flows in reverse—from RNA to DNA—using the enzyme reverse transcriptase.</w:t>
      </w:r>
    </w:p>
    <w:p w14:paraId="2991E83F" w14:textId="60397A10" w:rsidR="00AD499D" w:rsidRPr="00AD499D" w:rsidRDefault="00AD499D" w:rsidP="00506E76">
      <w:r w:rsidRPr="00506E76">
        <w:t>This study guide examines the mechanisms of genetic information flow from DNA to protein, covering the processes of transcription, post-transcriptional modification, translation, and the unique lifecycle of retroviruses.</w:t>
      </w:r>
    </w:p>
    <w:p w14:paraId="7333D4E8" w14:textId="2FAA0BC2" w:rsidR="00506E76" w:rsidRPr="00506E76" w:rsidRDefault="00506E76" w:rsidP="00506E76">
      <w:pPr>
        <w:rPr>
          <w:b/>
          <w:bCs/>
        </w:rPr>
      </w:pPr>
      <w:r w:rsidRPr="00506E76">
        <w:rPr>
          <w:b/>
          <w:bCs/>
        </w:rPr>
        <w:t>Key Terms</w:t>
      </w:r>
    </w:p>
    <w:p w14:paraId="1D2F580E" w14:textId="77777777" w:rsidR="00474ABB" w:rsidRDefault="00474ABB" w:rsidP="00474ABB">
      <w:pPr>
        <w:ind w:left="720"/>
        <w:rPr>
          <w:b/>
          <w:bCs/>
        </w:rPr>
        <w:sectPr w:rsidR="00474ABB" w:rsidSect="00474ABB">
          <w:pgSz w:w="15840" w:h="12240" w:orient="landscape"/>
          <w:pgMar w:top="720" w:right="720" w:bottom="720" w:left="720" w:header="720" w:footer="720" w:gutter="0"/>
          <w:cols w:space="720"/>
          <w:docGrid w:linePitch="360"/>
        </w:sectPr>
      </w:pPr>
    </w:p>
    <w:p w14:paraId="267BB3F5" w14:textId="77777777" w:rsidR="00506E76" w:rsidRPr="00506E76" w:rsidRDefault="00506E76" w:rsidP="00474ABB">
      <w:pPr>
        <w:ind w:left="720"/>
      </w:pPr>
      <w:r w:rsidRPr="00506E76">
        <w:rPr>
          <w:b/>
          <w:bCs/>
        </w:rPr>
        <w:t>Alternative Splicing</w:t>
      </w:r>
    </w:p>
    <w:p w14:paraId="69320C0F" w14:textId="77777777" w:rsidR="00506E76" w:rsidRPr="00506E76" w:rsidRDefault="00506E76" w:rsidP="00474ABB">
      <w:pPr>
        <w:ind w:left="720"/>
      </w:pPr>
      <w:r w:rsidRPr="00506E76">
        <w:rPr>
          <w:b/>
          <w:bCs/>
        </w:rPr>
        <w:t>Anticodon</w:t>
      </w:r>
    </w:p>
    <w:p w14:paraId="31B2AD08" w14:textId="77777777" w:rsidR="00506E76" w:rsidRPr="00506E76" w:rsidRDefault="00506E76" w:rsidP="00474ABB">
      <w:pPr>
        <w:ind w:left="720"/>
      </w:pPr>
      <w:r w:rsidRPr="00506E76">
        <w:rPr>
          <w:b/>
          <w:bCs/>
        </w:rPr>
        <w:t>Codon</w:t>
      </w:r>
    </w:p>
    <w:p w14:paraId="056AF4F2" w14:textId="77777777" w:rsidR="00506E76" w:rsidRPr="00506E76" w:rsidRDefault="00506E76" w:rsidP="00474ABB">
      <w:pPr>
        <w:ind w:left="720"/>
      </w:pPr>
      <w:r w:rsidRPr="00506E76">
        <w:rPr>
          <w:b/>
          <w:bCs/>
        </w:rPr>
        <w:t>Exon</w:t>
      </w:r>
    </w:p>
    <w:p w14:paraId="01CA32BB" w14:textId="77777777" w:rsidR="00506E76" w:rsidRPr="00506E76" w:rsidRDefault="00506E76" w:rsidP="00474ABB">
      <w:pPr>
        <w:ind w:left="720"/>
      </w:pPr>
      <w:r w:rsidRPr="00506E76">
        <w:rPr>
          <w:b/>
          <w:bCs/>
        </w:rPr>
        <w:t>GTP Cap</w:t>
      </w:r>
    </w:p>
    <w:p w14:paraId="0142823D" w14:textId="77777777" w:rsidR="00506E76" w:rsidRPr="00506E76" w:rsidRDefault="00506E76" w:rsidP="00474ABB">
      <w:pPr>
        <w:ind w:left="720"/>
      </w:pPr>
      <w:r w:rsidRPr="00506E76">
        <w:rPr>
          <w:b/>
          <w:bCs/>
        </w:rPr>
        <w:t>Intron</w:t>
      </w:r>
    </w:p>
    <w:p w14:paraId="41F77101" w14:textId="77777777" w:rsidR="00506E76" w:rsidRPr="00506E76" w:rsidRDefault="00506E76" w:rsidP="00474ABB">
      <w:pPr>
        <w:ind w:left="720"/>
      </w:pPr>
      <w:r w:rsidRPr="00506E76">
        <w:rPr>
          <w:b/>
          <w:bCs/>
        </w:rPr>
        <w:t>mRNA (Messenger RNA)</w:t>
      </w:r>
    </w:p>
    <w:p w14:paraId="26348D8C" w14:textId="77777777" w:rsidR="00506E76" w:rsidRPr="00506E76" w:rsidRDefault="00506E76" w:rsidP="00474ABB">
      <w:pPr>
        <w:ind w:left="720"/>
      </w:pPr>
      <w:r w:rsidRPr="00506E76">
        <w:rPr>
          <w:b/>
          <w:bCs/>
        </w:rPr>
        <w:t>Poly-A Tail</w:t>
      </w:r>
    </w:p>
    <w:p w14:paraId="76688A2F" w14:textId="77777777" w:rsidR="00506E76" w:rsidRPr="00506E76" w:rsidRDefault="00506E76" w:rsidP="00474ABB">
      <w:pPr>
        <w:ind w:left="720"/>
      </w:pPr>
      <w:r w:rsidRPr="00506E76">
        <w:rPr>
          <w:b/>
          <w:bCs/>
        </w:rPr>
        <w:t>Polypeptide</w:t>
      </w:r>
    </w:p>
    <w:p w14:paraId="06A1926C" w14:textId="77777777" w:rsidR="00506E76" w:rsidRPr="00506E76" w:rsidRDefault="00506E76" w:rsidP="00474ABB">
      <w:pPr>
        <w:ind w:left="720"/>
      </w:pPr>
      <w:r w:rsidRPr="00506E76">
        <w:rPr>
          <w:b/>
          <w:bCs/>
        </w:rPr>
        <w:t>Reverse Transcriptase</w:t>
      </w:r>
    </w:p>
    <w:p w14:paraId="2C1999CC" w14:textId="77777777" w:rsidR="00506E76" w:rsidRPr="00506E76" w:rsidRDefault="00506E76" w:rsidP="00474ABB">
      <w:pPr>
        <w:ind w:left="720"/>
      </w:pPr>
      <w:r w:rsidRPr="00506E76">
        <w:rPr>
          <w:b/>
          <w:bCs/>
        </w:rPr>
        <w:t>RNA Polymerase</w:t>
      </w:r>
    </w:p>
    <w:p w14:paraId="1571E3C9" w14:textId="77777777" w:rsidR="00506E76" w:rsidRPr="00506E76" w:rsidRDefault="00506E76" w:rsidP="00474ABB">
      <w:pPr>
        <w:ind w:left="720"/>
      </w:pPr>
      <w:r w:rsidRPr="00506E76">
        <w:rPr>
          <w:b/>
          <w:bCs/>
        </w:rPr>
        <w:t>rRNA (Ribosomal RNA)</w:t>
      </w:r>
    </w:p>
    <w:p w14:paraId="1D4F59A3" w14:textId="77777777" w:rsidR="00506E76" w:rsidRPr="00506E76" w:rsidRDefault="00506E76" w:rsidP="00474ABB">
      <w:pPr>
        <w:ind w:left="720"/>
      </w:pPr>
      <w:r w:rsidRPr="00506E76">
        <w:rPr>
          <w:b/>
          <w:bCs/>
        </w:rPr>
        <w:t>Start Codon</w:t>
      </w:r>
    </w:p>
    <w:p w14:paraId="7D5F6B30" w14:textId="77777777" w:rsidR="00506E76" w:rsidRPr="00506E76" w:rsidRDefault="00506E76" w:rsidP="00474ABB">
      <w:pPr>
        <w:ind w:left="720"/>
      </w:pPr>
      <w:r w:rsidRPr="00506E76">
        <w:rPr>
          <w:b/>
          <w:bCs/>
        </w:rPr>
        <w:t>Transcription</w:t>
      </w:r>
    </w:p>
    <w:p w14:paraId="2771B7EA" w14:textId="77777777" w:rsidR="00506E76" w:rsidRPr="00506E76" w:rsidRDefault="00506E76" w:rsidP="00474ABB">
      <w:pPr>
        <w:ind w:left="720"/>
      </w:pPr>
      <w:r w:rsidRPr="00506E76">
        <w:rPr>
          <w:b/>
          <w:bCs/>
        </w:rPr>
        <w:t>Translation</w:t>
      </w:r>
    </w:p>
    <w:p w14:paraId="3C51E4C8" w14:textId="5EEB4A0C" w:rsidR="00474ABB" w:rsidRDefault="00506E76" w:rsidP="00474ABB">
      <w:pPr>
        <w:ind w:left="720"/>
        <w:rPr>
          <w:b/>
          <w:bCs/>
        </w:rPr>
        <w:sectPr w:rsidR="00474ABB" w:rsidSect="00474ABB">
          <w:type w:val="continuous"/>
          <w:pgSz w:w="15840" w:h="12240" w:orient="landscape"/>
          <w:pgMar w:top="720" w:right="720" w:bottom="720" w:left="720" w:header="720" w:footer="720" w:gutter="0"/>
          <w:cols w:num="3" w:space="720"/>
          <w:docGrid w:linePitch="360"/>
        </w:sectPr>
      </w:pPr>
      <w:r w:rsidRPr="00506E76">
        <w:rPr>
          <w:b/>
          <w:bCs/>
        </w:rPr>
        <w:t>tRNA (Transfer RN</w:t>
      </w:r>
      <w:r w:rsidR="00474ABB">
        <w:rPr>
          <w:b/>
          <w:bCs/>
        </w:rPr>
        <w:t>A)</w:t>
      </w:r>
    </w:p>
    <w:p w14:paraId="2A595C49" w14:textId="431B9680" w:rsidR="00506E76" w:rsidRPr="00AD499D" w:rsidRDefault="00506E76" w:rsidP="00AD499D">
      <w:pPr>
        <w:pStyle w:val="ListParagraph"/>
        <w:numPr>
          <w:ilvl w:val="0"/>
          <w:numId w:val="11"/>
        </w:numPr>
        <w:rPr>
          <w:b/>
          <w:bCs/>
        </w:rPr>
      </w:pPr>
      <w:r w:rsidRPr="00AD499D">
        <w:rPr>
          <w:b/>
          <w:bCs/>
        </w:rPr>
        <w:lastRenderedPageBreak/>
        <w:t>The Roles and Functions of RNA</w:t>
      </w:r>
    </w:p>
    <w:p w14:paraId="188DD436" w14:textId="77777777" w:rsidR="00AD499D" w:rsidRDefault="00506E76" w:rsidP="00AD499D">
      <w:pPr>
        <w:ind w:left="720"/>
      </w:pPr>
      <w:r w:rsidRPr="00506E76">
        <w:t>The function of an RNA molecule is determined by its base sequence and its overall structure. There are three primary types of RNA involved in the flow of genetic information</w:t>
      </w:r>
      <w:r w:rsidR="00AD499D">
        <w:t xml:space="preserve">. </w:t>
      </w:r>
    </w:p>
    <w:p w14:paraId="41363011" w14:textId="7E741336" w:rsidR="00506E76" w:rsidRPr="00AD499D" w:rsidRDefault="00AD499D" w:rsidP="00AD499D">
      <w:pPr>
        <w:pStyle w:val="ListParagraph"/>
        <w:numPr>
          <w:ilvl w:val="0"/>
          <w:numId w:val="12"/>
        </w:numPr>
        <w:ind w:left="1080"/>
        <w:rPr>
          <w:b/>
          <w:bCs/>
        </w:rPr>
      </w:pPr>
      <w:r w:rsidRPr="00AD499D">
        <w:rPr>
          <w:b/>
          <w:bCs/>
        </w:rPr>
        <w:t>Complete the following table by describing the primary function of each RNA type.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1"/>
        <w:gridCol w:w="11243"/>
      </w:tblGrid>
      <w:tr w:rsidR="00506E76" w:rsidRPr="00506E76" w14:paraId="7F7DDA5C" w14:textId="77777777" w:rsidTr="00474ABB">
        <w:tc>
          <w:tcPr>
            <w:tcW w:w="1092" w:type="pct"/>
            <w:tcBorders>
              <w:top w:val="outset" w:sz="6" w:space="0" w:color="auto"/>
              <w:left w:val="outset" w:sz="6" w:space="0" w:color="auto"/>
              <w:bottom w:val="outset" w:sz="6" w:space="0" w:color="auto"/>
              <w:right w:val="outset" w:sz="6" w:space="0" w:color="auto"/>
            </w:tcBorders>
            <w:vAlign w:val="center"/>
            <w:hideMark/>
          </w:tcPr>
          <w:p w14:paraId="56DEC3F5" w14:textId="77777777" w:rsidR="00506E76" w:rsidRPr="00AD499D" w:rsidRDefault="00506E76" w:rsidP="00AD499D">
            <w:pPr>
              <w:jc w:val="center"/>
              <w:rPr>
                <w:b/>
                <w:bCs/>
              </w:rPr>
            </w:pPr>
            <w:r w:rsidRPr="00AD499D">
              <w:rPr>
                <w:b/>
                <w:bCs/>
              </w:rPr>
              <w:t>RNA Type</w:t>
            </w:r>
          </w:p>
        </w:tc>
        <w:tc>
          <w:tcPr>
            <w:tcW w:w="3908" w:type="pct"/>
            <w:tcBorders>
              <w:top w:val="outset" w:sz="6" w:space="0" w:color="auto"/>
              <w:left w:val="outset" w:sz="6" w:space="0" w:color="auto"/>
              <w:bottom w:val="outset" w:sz="6" w:space="0" w:color="auto"/>
              <w:right w:val="outset" w:sz="6" w:space="0" w:color="auto"/>
            </w:tcBorders>
            <w:vAlign w:val="center"/>
            <w:hideMark/>
          </w:tcPr>
          <w:p w14:paraId="3B10684B" w14:textId="77777777" w:rsidR="00506E76" w:rsidRPr="00AD499D" w:rsidRDefault="00506E76" w:rsidP="00AD499D">
            <w:pPr>
              <w:jc w:val="center"/>
              <w:rPr>
                <w:b/>
                <w:bCs/>
              </w:rPr>
            </w:pPr>
            <w:r w:rsidRPr="00AD499D">
              <w:rPr>
                <w:b/>
                <w:bCs/>
              </w:rPr>
              <w:t>Primary Function</w:t>
            </w:r>
          </w:p>
        </w:tc>
      </w:tr>
      <w:tr w:rsidR="00506E76" w:rsidRPr="00506E76" w14:paraId="4148EA20" w14:textId="77777777" w:rsidTr="00474ABB">
        <w:tc>
          <w:tcPr>
            <w:tcW w:w="1092" w:type="pct"/>
            <w:tcBorders>
              <w:top w:val="outset" w:sz="6" w:space="0" w:color="auto"/>
              <w:left w:val="outset" w:sz="6" w:space="0" w:color="auto"/>
              <w:bottom w:val="outset" w:sz="6" w:space="0" w:color="auto"/>
              <w:right w:val="outset" w:sz="6" w:space="0" w:color="auto"/>
            </w:tcBorders>
            <w:vAlign w:val="center"/>
            <w:hideMark/>
          </w:tcPr>
          <w:p w14:paraId="1A2F08D0" w14:textId="77777777" w:rsidR="00506E76" w:rsidRPr="00506E76" w:rsidRDefault="00506E76" w:rsidP="00AD499D">
            <w:pPr>
              <w:jc w:val="center"/>
            </w:pPr>
            <w:r w:rsidRPr="00506E76">
              <w:rPr>
                <w:b/>
                <w:bCs/>
              </w:rPr>
              <w:t>Messenger RNA (mRNA)</w:t>
            </w:r>
          </w:p>
        </w:tc>
        <w:tc>
          <w:tcPr>
            <w:tcW w:w="3908" w:type="pct"/>
            <w:tcBorders>
              <w:top w:val="outset" w:sz="6" w:space="0" w:color="auto"/>
              <w:left w:val="outset" w:sz="6" w:space="0" w:color="auto"/>
              <w:bottom w:val="outset" w:sz="6" w:space="0" w:color="auto"/>
              <w:right w:val="outset" w:sz="6" w:space="0" w:color="auto"/>
            </w:tcBorders>
            <w:vAlign w:val="center"/>
            <w:hideMark/>
          </w:tcPr>
          <w:p w14:paraId="499DCCA6" w14:textId="77777777" w:rsidR="00506E76" w:rsidRDefault="00506E76" w:rsidP="00506E76">
            <w:pPr>
              <w:rPr>
                <w:color w:val="EE0000"/>
              </w:rPr>
            </w:pPr>
          </w:p>
          <w:p w14:paraId="1971E41D" w14:textId="03848654" w:rsidR="00474ABB" w:rsidRPr="00AD499D" w:rsidRDefault="00474ABB" w:rsidP="00506E76">
            <w:pPr>
              <w:rPr>
                <w:color w:val="EE0000"/>
              </w:rPr>
            </w:pPr>
          </w:p>
        </w:tc>
      </w:tr>
      <w:tr w:rsidR="00506E76" w:rsidRPr="00506E76" w14:paraId="0F533F09" w14:textId="77777777" w:rsidTr="00474ABB">
        <w:tc>
          <w:tcPr>
            <w:tcW w:w="1092" w:type="pct"/>
            <w:tcBorders>
              <w:top w:val="outset" w:sz="6" w:space="0" w:color="auto"/>
              <w:left w:val="outset" w:sz="6" w:space="0" w:color="auto"/>
              <w:bottom w:val="outset" w:sz="6" w:space="0" w:color="auto"/>
              <w:right w:val="outset" w:sz="6" w:space="0" w:color="auto"/>
            </w:tcBorders>
            <w:vAlign w:val="center"/>
            <w:hideMark/>
          </w:tcPr>
          <w:p w14:paraId="254AB34E" w14:textId="77777777" w:rsidR="00506E76" w:rsidRPr="00506E76" w:rsidRDefault="00506E76" w:rsidP="00AD499D">
            <w:pPr>
              <w:jc w:val="center"/>
            </w:pPr>
            <w:r w:rsidRPr="00506E76">
              <w:rPr>
                <w:b/>
                <w:bCs/>
              </w:rPr>
              <w:t>Transfer RNA (tRNA)</w:t>
            </w:r>
          </w:p>
        </w:tc>
        <w:tc>
          <w:tcPr>
            <w:tcW w:w="3908" w:type="pct"/>
            <w:tcBorders>
              <w:top w:val="outset" w:sz="6" w:space="0" w:color="auto"/>
              <w:left w:val="outset" w:sz="6" w:space="0" w:color="auto"/>
              <w:bottom w:val="outset" w:sz="6" w:space="0" w:color="auto"/>
              <w:right w:val="outset" w:sz="6" w:space="0" w:color="auto"/>
            </w:tcBorders>
            <w:vAlign w:val="center"/>
            <w:hideMark/>
          </w:tcPr>
          <w:p w14:paraId="40A71B6D" w14:textId="77777777" w:rsidR="00506E76" w:rsidRDefault="00506E76" w:rsidP="00506E76">
            <w:pPr>
              <w:rPr>
                <w:color w:val="EE0000"/>
              </w:rPr>
            </w:pPr>
          </w:p>
          <w:p w14:paraId="3DCD7D78" w14:textId="015EA354" w:rsidR="00474ABB" w:rsidRPr="00AD499D" w:rsidRDefault="00474ABB" w:rsidP="00506E76">
            <w:pPr>
              <w:rPr>
                <w:color w:val="EE0000"/>
              </w:rPr>
            </w:pPr>
          </w:p>
        </w:tc>
      </w:tr>
      <w:tr w:rsidR="00506E76" w:rsidRPr="00506E76" w14:paraId="6F73AD63" w14:textId="77777777" w:rsidTr="00474ABB">
        <w:tc>
          <w:tcPr>
            <w:tcW w:w="1092" w:type="pct"/>
            <w:tcBorders>
              <w:top w:val="outset" w:sz="6" w:space="0" w:color="auto"/>
              <w:left w:val="outset" w:sz="6" w:space="0" w:color="auto"/>
              <w:bottom w:val="outset" w:sz="6" w:space="0" w:color="auto"/>
              <w:right w:val="outset" w:sz="6" w:space="0" w:color="auto"/>
            </w:tcBorders>
            <w:vAlign w:val="center"/>
            <w:hideMark/>
          </w:tcPr>
          <w:p w14:paraId="07A5F8F7" w14:textId="77777777" w:rsidR="00506E76" w:rsidRPr="00506E76" w:rsidRDefault="00506E76" w:rsidP="00AD499D">
            <w:pPr>
              <w:jc w:val="center"/>
            </w:pPr>
            <w:r w:rsidRPr="00506E76">
              <w:rPr>
                <w:b/>
                <w:bCs/>
              </w:rPr>
              <w:t>Ribosomal RNA (rRNA)</w:t>
            </w:r>
          </w:p>
        </w:tc>
        <w:tc>
          <w:tcPr>
            <w:tcW w:w="3908" w:type="pct"/>
            <w:tcBorders>
              <w:top w:val="outset" w:sz="6" w:space="0" w:color="auto"/>
              <w:left w:val="outset" w:sz="6" w:space="0" w:color="auto"/>
              <w:bottom w:val="outset" w:sz="6" w:space="0" w:color="auto"/>
              <w:right w:val="outset" w:sz="6" w:space="0" w:color="auto"/>
            </w:tcBorders>
            <w:vAlign w:val="center"/>
            <w:hideMark/>
          </w:tcPr>
          <w:p w14:paraId="0F4122A8" w14:textId="77777777" w:rsidR="00506E76" w:rsidRDefault="00506E76" w:rsidP="00506E76">
            <w:pPr>
              <w:rPr>
                <w:color w:val="EE0000"/>
              </w:rPr>
            </w:pPr>
          </w:p>
          <w:p w14:paraId="054CD428" w14:textId="65D3E958" w:rsidR="00474ABB" w:rsidRPr="00AD499D" w:rsidRDefault="00474ABB" w:rsidP="00506E76">
            <w:pPr>
              <w:rPr>
                <w:color w:val="EE0000"/>
              </w:rPr>
            </w:pPr>
          </w:p>
        </w:tc>
      </w:tr>
    </w:tbl>
    <w:p w14:paraId="6AFC3F54" w14:textId="77777777" w:rsidR="00AD499D" w:rsidRDefault="00AD499D" w:rsidP="00506E76"/>
    <w:p w14:paraId="10EA5D19" w14:textId="7471F055" w:rsidR="00506E76" w:rsidRDefault="00506E76" w:rsidP="00AD499D">
      <w:pPr>
        <w:pStyle w:val="ListParagraph"/>
        <w:numPr>
          <w:ilvl w:val="0"/>
          <w:numId w:val="11"/>
        </w:numPr>
        <w:rPr>
          <w:b/>
          <w:bCs/>
        </w:rPr>
      </w:pPr>
      <w:r w:rsidRPr="00AD499D">
        <w:rPr>
          <w:b/>
          <w:bCs/>
        </w:rPr>
        <w:t>Transcription: DNA to RNA</w:t>
      </w:r>
    </w:p>
    <w:p w14:paraId="33287BA7" w14:textId="77777777" w:rsidR="00AD499D" w:rsidRPr="00AD499D" w:rsidRDefault="00AD499D" w:rsidP="00AD499D">
      <w:pPr>
        <w:pStyle w:val="ListParagraph"/>
        <w:rPr>
          <w:b/>
          <w:bCs/>
        </w:rPr>
      </w:pPr>
    </w:p>
    <w:p w14:paraId="190F63B1" w14:textId="77777777" w:rsidR="00AD499D" w:rsidRPr="00AD499D" w:rsidRDefault="00AD499D" w:rsidP="00AD499D">
      <w:pPr>
        <w:pStyle w:val="ListParagraph"/>
        <w:numPr>
          <w:ilvl w:val="0"/>
          <w:numId w:val="12"/>
        </w:numPr>
        <w:ind w:left="1080"/>
        <w:rPr>
          <w:b/>
          <w:bCs/>
        </w:rPr>
      </w:pPr>
      <w:r w:rsidRPr="00AD499D">
        <w:rPr>
          <w:b/>
          <w:bCs/>
        </w:rPr>
        <w:t>Describe transcription.</w:t>
      </w:r>
    </w:p>
    <w:p w14:paraId="5B656E6B" w14:textId="77777777" w:rsidR="00AD499D" w:rsidRDefault="00AD499D" w:rsidP="00AD499D">
      <w:pPr>
        <w:pStyle w:val="ListParagraph"/>
        <w:rPr>
          <w:color w:val="EE0000"/>
        </w:rPr>
      </w:pPr>
    </w:p>
    <w:p w14:paraId="08431DAA" w14:textId="77777777" w:rsidR="00474ABB" w:rsidRPr="00AD499D" w:rsidRDefault="00474ABB" w:rsidP="00AD499D">
      <w:pPr>
        <w:pStyle w:val="ListParagraph"/>
        <w:rPr>
          <w:color w:val="EE0000"/>
        </w:rPr>
      </w:pPr>
    </w:p>
    <w:p w14:paraId="114C5ECA" w14:textId="08D832E3" w:rsidR="00506E76" w:rsidRDefault="00506E76" w:rsidP="00AD499D">
      <w:pPr>
        <w:pStyle w:val="ListParagraph"/>
        <w:numPr>
          <w:ilvl w:val="0"/>
          <w:numId w:val="11"/>
        </w:numPr>
        <w:rPr>
          <w:b/>
          <w:bCs/>
        </w:rPr>
      </w:pPr>
      <w:r w:rsidRPr="00AD499D">
        <w:rPr>
          <w:b/>
          <w:bCs/>
        </w:rPr>
        <w:t>The Role of RNA Polymerase</w:t>
      </w:r>
    </w:p>
    <w:p w14:paraId="0FFF9BF8" w14:textId="77777777" w:rsidR="00AD499D" w:rsidRPr="00AD499D" w:rsidRDefault="00AD499D" w:rsidP="00AD499D">
      <w:pPr>
        <w:pStyle w:val="ListParagraph"/>
        <w:rPr>
          <w:b/>
          <w:bCs/>
        </w:rPr>
      </w:pPr>
    </w:p>
    <w:p w14:paraId="39DD2ED2" w14:textId="046D4C40" w:rsidR="00506E76" w:rsidRDefault="00506E76" w:rsidP="00AD499D">
      <w:pPr>
        <w:pStyle w:val="ListParagraph"/>
        <w:numPr>
          <w:ilvl w:val="0"/>
          <w:numId w:val="12"/>
        </w:numPr>
        <w:ind w:left="1080"/>
        <w:rPr>
          <w:b/>
          <w:bCs/>
        </w:rPr>
      </w:pPr>
      <w:r w:rsidRPr="00AD499D">
        <w:rPr>
          <w:b/>
          <w:bCs/>
        </w:rPr>
        <w:t>RNA polymerase is the primary enzyme responsible for synthesizing mRNA. It operates with specific directionality</w:t>
      </w:r>
      <w:r w:rsidR="00AD499D" w:rsidRPr="00AD499D">
        <w:rPr>
          <w:b/>
          <w:bCs/>
        </w:rPr>
        <w:t>.</w:t>
      </w:r>
      <w:r w:rsidR="00AD499D">
        <w:rPr>
          <w:b/>
          <w:bCs/>
        </w:rPr>
        <w:t xml:space="preserve"> Identify the synthesis direction of mRNA.</w:t>
      </w:r>
    </w:p>
    <w:p w14:paraId="50ED7440" w14:textId="77777777" w:rsidR="00474ABB" w:rsidRDefault="00474ABB" w:rsidP="00474ABB">
      <w:pPr>
        <w:pStyle w:val="ListParagraph"/>
        <w:ind w:left="1080"/>
        <w:rPr>
          <w:b/>
          <w:bCs/>
        </w:rPr>
      </w:pPr>
    </w:p>
    <w:p w14:paraId="2C4DC250" w14:textId="77777777" w:rsidR="00474ABB" w:rsidRDefault="00474ABB" w:rsidP="00474ABB">
      <w:pPr>
        <w:pStyle w:val="ListParagraph"/>
        <w:ind w:left="1080"/>
        <w:rPr>
          <w:b/>
          <w:bCs/>
        </w:rPr>
      </w:pPr>
    </w:p>
    <w:p w14:paraId="1B64072B" w14:textId="77777777" w:rsidR="00474ABB" w:rsidRDefault="00474ABB" w:rsidP="00474ABB">
      <w:pPr>
        <w:pStyle w:val="ListParagraph"/>
        <w:ind w:left="1080"/>
        <w:rPr>
          <w:b/>
          <w:bCs/>
        </w:rPr>
      </w:pPr>
    </w:p>
    <w:p w14:paraId="5FD7F6FB" w14:textId="77777777" w:rsidR="00474ABB" w:rsidRDefault="00474ABB" w:rsidP="00474ABB">
      <w:pPr>
        <w:pStyle w:val="ListParagraph"/>
        <w:ind w:left="1080"/>
        <w:rPr>
          <w:b/>
          <w:bCs/>
        </w:rPr>
      </w:pPr>
    </w:p>
    <w:p w14:paraId="36E76595" w14:textId="77777777" w:rsidR="00474ABB" w:rsidRPr="00AD499D" w:rsidRDefault="00474ABB" w:rsidP="00474ABB">
      <w:pPr>
        <w:pStyle w:val="ListParagraph"/>
        <w:ind w:left="1080"/>
        <w:rPr>
          <w:b/>
          <w:bCs/>
        </w:rPr>
      </w:pPr>
    </w:p>
    <w:p w14:paraId="7FB9BDE9" w14:textId="77777777" w:rsidR="00AD499D" w:rsidRPr="00AD499D" w:rsidRDefault="00AD499D" w:rsidP="00AD499D">
      <w:pPr>
        <w:pStyle w:val="ListParagraph"/>
        <w:numPr>
          <w:ilvl w:val="0"/>
          <w:numId w:val="12"/>
        </w:numPr>
        <w:ind w:left="1080"/>
      </w:pPr>
      <w:r>
        <w:rPr>
          <w:b/>
          <w:bCs/>
        </w:rPr>
        <w:lastRenderedPageBreak/>
        <w:t xml:space="preserve">Identify the strand read by RNA polymerase as it constructs a new mRNA molecule. </w:t>
      </w:r>
    </w:p>
    <w:p w14:paraId="5362D66D" w14:textId="77777777" w:rsidR="00AD499D" w:rsidRPr="00AD499D" w:rsidRDefault="00AD499D" w:rsidP="00AD499D">
      <w:pPr>
        <w:pStyle w:val="ListParagraph"/>
      </w:pPr>
    </w:p>
    <w:p w14:paraId="06A8A819" w14:textId="77777777" w:rsidR="00AD499D" w:rsidRDefault="00AD499D" w:rsidP="00AD499D">
      <w:pPr>
        <w:pStyle w:val="ListParagraph"/>
        <w:rPr>
          <w:color w:val="EE0000"/>
        </w:rPr>
      </w:pPr>
    </w:p>
    <w:p w14:paraId="7BCFA2CC" w14:textId="77777777" w:rsidR="00474ABB" w:rsidRDefault="00474ABB" w:rsidP="00AD499D">
      <w:pPr>
        <w:pStyle w:val="ListParagraph"/>
        <w:rPr>
          <w:color w:val="EE0000"/>
        </w:rPr>
      </w:pPr>
    </w:p>
    <w:p w14:paraId="4F58D4E5" w14:textId="77777777" w:rsidR="00474ABB" w:rsidRDefault="00474ABB" w:rsidP="00AD499D">
      <w:pPr>
        <w:pStyle w:val="ListParagraph"/>
        <w:rPr>
          <w:color w:val="EE0000"/>
        </w:rPr>
      </w:pPr>
    </w:p>
    <w:p w14:paraId="0BFCD33E" w14:textId="77777777" w:rsidR="00474ABB" w:rsidRPr="00AD499D" w:rsidRDefault="00474ABB" w:rsidP="00AD499D">
      <w:pPr>
        <w:pStyle w:val="ListParagraph"/>
        <w:rPr>
          <w:color w:val="EE0000"/>
        </w:rPr>
      </w:pPr>
    </w:p>
    <w:p w14:paraId="356D713D" w14:textId="435CB0A3" w:rsidR="00506E76" w:rsidRDefault="00506E76" w:rsidP="00AD499D">
      <w:pPr>
        <w:pStyle w:val="ListParagraph"/>
        <w:numPr>
          <w:ilvl w:val="0"/>
          <w:numId w:val="11"/>
        </w:numPr>
        <w:rPr>
          <w:b/>
          <w:bCs/>
        </w:rPr>
      </w:pPr>
      <w:r w:rsidRPr="00AD499D">
        <w:rPr>
          <w:b/>
          <w:bCs/>
        </w:rPr>
        <w:t>Post-Transcriptional Modifications in Eukaryotes</w:t>
      </w:r>
    </w:p>
    <w:p w14:paraId="14F9FBF0" w14:textId="77777777" w:rsidR="00AD499D" w:rsidRPr="00AD499D" w:rsidRDefault="00AD499D" w:rsidP="00AD499D">
      <w:pPr>
        <w:pStyle w:val="ListParagraph"/>
        <w:rPr>
          <w:b/>
          <w:bCs/>
        </w:rPr>
      </w:pPr>
    </w:p>
    <w:p w14:paraId="429DF5A5" w14:textId="5D32838D" w:rsidR="00506E76" w:rsidRDefault="00506E76" w:rsidP="00AD499D">
      <w:pPr>
        <w:pStyle w:val="ListParagraph"/>
        <w:numPr>
          <w:ilvl w:val="0"/>
          <w:numId w:val="12"/>
        </w:numPr>
        <w:ind w:left="1080"/>
        <w:rPr>
          <w:b/>
          <w:bCs/>
        </w:rPr>
      </w:pPr>
      <w:r w:rsidRPr="00AD499D">
        <w:rPr>
          <w:b/>
          <w:bCs/>
        </w:rPr>
        <w:t>In eukaryotic cells, the initial mRNA transcript is not yet mature. It must undergo several enzyme-mediated modifications before translation</w:t>
      </w:r>
      <w:r w:rsidR="00AD499D" w:rsidRPr="00AD499D">
        <w:rPr>
          <w:b/>
          <w:bCs/>
        </w:rPr>
        <w:t xml:space="preserve">. List and describe three </w:t>
      </w:r>
      <w:r w:rsidR="00AD499D">
        <w:rPr>
          <w:b/>
          <w:bCs/>
        </w:rPr>
        <w:t>modifications</w:t>
      </w:r>
      <w:r w:rsidR="00AD499D" w:rsidRPr="00AD499D">
        <w:rPr>
          <w:b/>
          <w:bCs/>
        </w:rPr>
        <w:t xml:space="preserve"> to the primary mRNA transcript that occur in eukaryotic cells. </w:t>
      </w:r>
    </w:p>
    <w:p w14:paraId="712049BF" w14:textId="77777777" w:rsidR="00474ABB" w:rsidRDefault="00474ABB" w:rsidP="00474ABB">
      <w:pPr>
        <w:pStyle w:val="ListParagraph"/>
        <w:ind w:left="1080"/>
        <w:rPr>
          <w:b/>
          <w:bCs/>
        </w:rPr>
      </w:pPr>
    </w:p>
    <w:p w14:paraId="420155E2" w14:textId="77777777" w:rsidR="00474ABB" w:rsidRDefault="00474ABB" w:rsidP="00474ABB">
      <w:pPr>
        <w:pStyle w:val="ListParagraph"/>
        <w:ind w:left="1080"/>
        <w:rPr>
          <w:b/>
          <w:bCs/>
        </w:rPr>
      </w:pPr>
    </w:p>
    <w:p w14:paraId="219C4432" w14:textId="77777777" w:rsidR="00474ABB" w:rsidRDefault="00474ABB" w:rsidP="00474ABB">
      <w:pPr>
        <w:pStyle w:val="ListParagraph"/>
        <w:ind w:left="1080"/>
        <w:rPr>
          <w:b/>
          <w:bCs/>
        </w:rPr>
      </w:pPr>
    </w:p>
    <w:p w14:paraId="6EF152E3" w14:textId="77777777" w:rsidR="00474ABB" w:rsidRDefault="00474ABB" w:rsidP="00474ABB">
      <w:pPr>
        <w:pStyle w:val="ListParagraph"/>
        <w:ind w:left="1080"/>
        <w:rPr>
          <w:b/>
          <w:bCs/>
        </w:rPr>
      </w:pPr>
    </w:p>
    <w:p w14:paraId="64361414" w14:textId="77777777" w:rsidR="00474ABB" w:rsidRDefault="00474ABB" w:rsidP="00474ABB">
      <w:pPr>
        <w:pStyle w:val="ListParagraph"/>
        <w:ind w:left="1080"/>
        <w:rPr>
          <w:b/>
          <w:bCs/>
        </w:rPr>
      </w:pPr>
    </w:p>
    <w:p w14:paraId="5150C5D5" w14:textId="77777777" w:rsidR="00474ABB" w:rsidRPr="00AD499D" w:rsidRDefault="00474ABB" w:rsidP="00474ABB">
      <w:pPr>
        <w:pStyle w:val="ListParagraph"/>
        <w:ind w:left="1080"/>
        <w:rPr>
          <w:b/>
          <w:bCs/>
        </w:rPr>
      </w:pPr>
    </w:p>
    <w:p w14:paraId="79E7A7AB" w14:textId="57104C83" w:rsidR="00506E76" w:rsidRDefault="00506E76" w:rsidP="00AD499D">
      <w:pPr>
        <w:pStyle w:val="ListParagraph"/>
        <w:numPr>
          <w:ilvl w:val="0"/>
          <w:numId w:val="11"/>
        </w:numPr>
        <w:rPr>
          <w:b/>
          <w:bCs/>
        </w:rPr>
      </w:pPr>
      <w:r w:rsidRPr="00AD499D">
        <w:rPr>
          <w:b/>
          <w:bCs/>
        </w:rPr>
        <w:t>Translation: RNA to Protein</w:t>
      </w:r>
    </w:p>
    <w:p w14:paraId="3E6FBDE0" w14:textId="77777777" w:rsidR="00AD499D" w:rsidRPr="00AD499D" w:rsidRDefault="00AD499D" w:rsidP="00AD499D">
      <w:pPr>
        <w:pStyle w:val="ListParagraph"/>
        <w:rPr>
          <w:b/>
          <w:bCs/>
        </w:rPr>
      </w:pPr>
    </w:p>
    <w:p w14:paraId="20EA9B58" w14:textId="77777777" w:rsidR="00AD499D" w:rsidRDefault="00AD499D" w:rsidP="00AD499D">
      <w:pPr>
        <w:pStyle w:val="ListParagraph"/>
        <w:numPr>
          <w:ilvl w:val="0"/>
          <w:numId w:val="12"/>
        </w:numPr>
        <w:ind w:left="1080"/>
      </w:pPr>
      <w:r w:rsidRPr="00AD499D">
        <w:rPr>
          <w:b/>
          <w:bCs/>
        </w:rPr>
        <w:t>Describe the process of translation.</w:t>
      </w:r>
      <w:r>
        <w:t xml:space="preserve"> </w:t>
      </w:r>
    </w:p>
    <w:p w14:paraId="29915576" w14:textId="77777777" w:rsidR="00474ABB" w:rsidRDefault="00474ABB" w:rsidP="00474ABB">
      <w:pPr>
        <w:pStyle w:val="ListParagraph"/>
        <w:ind w:left="1080"/>
      </w:pPr>
    </w:p>
    <w:p w14:paraId="4B904F85" w14:textId="77777777" w:rsidR="00474ABB" w:rsidRDefault="00474ABB" w:rsidP="00474ABB">
      <w:pPr>
        <w:pStyle w:val="ListParagraph"/>
        <w:ind w:left="1080"/>
      </w:pPr>
    </w:p>
    <w:p w14:paraId="25604748" w14:textId="77777777" w:rsidR="00474ABB" w:rsidRDefault="00474ABB" w:rsidP="00474ABB">
      <w:pPr>
        <w:pStyle w:val="ListParagraph"/>
        <w:ind w:left="1080"/>
      </w:pPr>
    </w:p>
    <w:p w14:paraId="4262C2AC" w14:textId="77777777" w:rsidR="00474ABB" w:rsidRDefault="00474ABB" w:rsidP="00474ABB">
      <w:pPr>
        <w:pStyle w:val="ListParagraph"/>
        <w:ind w:left="1080"/>
      </w:pPr>
    </w:p>
    <w:p w14:paraId="0791CD83" w14:textId="6DC2692B" w:rsidR="00506E76" w:rsidRDefault="00506E76" w:rsidP="00AD499D">
      <w:pPr>
        <w:pStyle w:val="ListParagraph"/>
        <w:numPr>
          <w:ilvl w:val="0"/>
          <w:numId w:val="11"/>
        </w:numPr>
        <w:rPr>
          <w:b/>
          <w:bCs/>
        </w:rPr>
      </w:pPr>
      <w:r w:rsidRPr="00AD499D">
        <w:rPr>
          <w:b/>
          <w:bCs/>
        </w:rPr>
        <w:t>Prokaryotic vs. Eukaryotic Translation</w:t>
      </w:r>
    </w:p>
    <w:p w14:paraId="2FC334EC" w14:textId="77777777" w:rsidR="00AD499D" w:rsidRPr="00AD499D" w:rsidRDefault="00AD499D" w:rsidP="00AD499D">
      <w:pPr>
        <w:pStyle w:val="ListParagraph"/>
        <w:rPr>
          <w:b/>
          <w:bCs/>
        </w:rPr>
      </w:pPr>
    </w:p>
    <w:p w14:paraId="7F85C931" w14:textId="2CB37077" w:rsidR="00506E76" w:rsidRDefault="00506E76" w:rsidP="00AD499D">
      <w:pPr>
        <w:pStyle w:val="ListParagraph"/>
        <w:numPr>
          <w:ilvl w:val="0"/>
          <w:numId w:val="12"/>
        </w:numPr>
        <w:ind w:left="1080"/>
      </w:pPr>
      <w:r w:rsidRPr="00506E76">
        <w:t>A distinct difference exists in the timing</w:t>
      </w:r>
      <w:r w:rsidR="00AD499D">
        <w:t xml:space="preserve"> and location</w:t>
      </w:r>
      <w:r w:rsidRPr="00506E76">
        <w:t xml:space="preserve"> of </w:t>
      </w:r>
      <w:r w:rsidR="00AD499D">
        <w:t>transcription and translation</w:t>
      </w:r>
      <w:r w:rsidRPr="00506E76">
        <w:t xml:space="preserve"> </w:t>
      </w:r>
      <w:r w:rsidR="00AD499D">
        <w:t>in prokaryotic and eukaryotic cells. Describe and explain the differences in transcription and translation in prokary</w:t>
      </w:r>
      <w:r w:rsidR="00DB7ED8">
        <w:t>o</w:t>
      </w:r>
      <w:r w:rsidR="00AD499D">
        <w:t>t</w:t>
      </w:r>
      <w:r w:rsidR="00DB7ED8">
        <w:t>i</w:t>
      </w:r>
      <w:r w:rsidR="00AD499D">
        <w:t>c and eukaryotic cells.</w:t>
      </w:r>
    </w:p>
    <w:p w14:paraId="78405E6E" w14:textId="123155DD" w:rsidR="00474ABB" w:rsidRPr="00506E76" w:rsidRDefault="00474ABB" w:rsidP="00474ABB">
      <w:pPr>
        <w:pStyle w:val="ListParagraph"/>
        <w:ind w:left="1080"/>
      </w:pPr>
      <w:r>
        <w:br w:type="page"/>
      </w:r>
    </w:p>
    <w:p w14:paraId="2A6D0CA0" w14:textId="04600050" w:rsidR="00506E76" w:rsidRDefault="00506E76" w:rsidP="00DB7ED8">
      <w:pPr>
        <w:pStyle w:val="ListParagraph"/>
        <w:numPr>
          <w:ilvl w:val="0"/>
          <w:numId w:val="11"/>
        </w:numPr>
        <w:rPr>
          <w:b/>
          <w:bCs/>
        </w:rPr>
      </w:pPr>
      <w:r w:rsidRPr="00DB7ED8">
        <w:rPr>
          <w:b/>
          <w:bCs/>
        </w:rPr>
        <w:lastRenderedPageBreak/>
        <w:t>The Stages of Translation</w:t>
      </w:r>
    </w:p>
    <w:p w14:paraId="354B28B0" w14:textId="77777777" w:rsidR="00DB7ED8" w:rsidRPr="00DB7ED8" w:rsidRDefault="00DB7ED8" w:rsidP="00DB7ED8">
      <w:pPr>
        <w:pStyle w:val="ListParagraph"/>
        <w:rPr>
          <w:b/>
          <w:bCs/>
        </w:rPr>
      </w:pPr>
    </w:p>
    <w:p w14:paraId="348A1C7C" w14:textId="2B3D6D0E" w:rsidR="00506E76" w:rsidRPr="00506E76" w:rsidRDefault="00506E76" w:rsidP="00DB7ED8">
      <w:pPr>
        <w:pStyle w:val="ListParagraph"/>
        <w:numPr>
          <w:ilvl w:val="0"/>
          <w:numId w:val="12"/>
        </w:numPr>
        <w:ind w:left="1080"/>
      </w:pPr>
      <w:r w:rsidRPr="00506E76">
        <w:t>Translation follows a sequence of three main stages:</w:t>
      </w:r>
      <w:r w:rsidR="00DB7ED8">
        <w:t xml:space="preserve"> initiation, elongation, and termination. Describe each of these.</w:t>
      </w:r>
    </w:p>
    <w:p w14:paraId="31738A07" w14:textId="60461327" w:rsidR="00506E76" w:rsidRDefault="00506E76" w:rsidP="00DB7ED8">
      <w:pPr>
        <w:ind w:left="1440"/>
        <w:rPr>
          <w:color w:val="EE0000"/>
        </w:rPr>
      </w:pPr>
      <w:r w:rsidRPr="00506E76">
        <w:rPr>
          <w:b/>
          <w:bCs/>
        </w:rPr>
        <w:t>Initiation:</w:t>
      </w:r>
      <w:r w:rsidRPr="00506E76">
        <w:t xml:space="preserve"> </w:t>
      </w:r>
    </w:p>
    <w:p w14:paraId="39609B9A" w14:textId="77777777" w:rsidR="00B56E39" w:rsidRPr="00506E76" w:rsidRDefault="00B56E39" w:rsidP="00DB7ED8">
      <w:pPr>
        <w:ind w:left="1440"/>
      </w:pPr>
    </w:p>
    <w:p w14:paraId="3883053C" w14:textId="5271A702" w:rsidR="00506E76" w:rsidRDefault="00506E76" w:rsidP="00DB7ED8">
      <w:pPr>
        <w:ind w:left="1440"/>
        <w:rPr>
          <w:color w:val="EE0000"/>
        </w:rPr>
      </w:pPr>
      <w:r w:rsidRPr="00506E76">
        <w:rPr>
          <w:b/>
          <w:bCs/>
        </w:rPr>
        <w:t>Elongation:</w:t>
      </w:r>
      <w:r w:rsidRPr="00506E76">
        <w:t xml:space="preserve"> </w:t>
      </w:r>
    </w:p>
    <w:p w14:paraId="1E1A649A" w14:textId="77777777" w:rsidR="00B56E39" w:rsidRPr="00506E76" w:rsidRDefault="00B56E39" w:rsidP="00DB7ED8">
      <w:pPr>
        <w:ind w:left="1440"/>
      </w:pPr>
    </w:p>
    <w:p w14:paraId="156CAEB5" w14:textId="7592284E" w:rsidR="00506E76" w:rsidRDefault="00506E76" w:rsidP="00DB7ED8">
      <w:pPr>
        <w:ind w:left="1440"/>
        <w:rPr>
          <w:color w:val="EE0000"/>
        </w:rPr>
      </w:pPr>
      <w:r w:rsidRPr="00506E76">
        <w:rPr>
          <w:b/>
          <w:bCs/>
        </w:rPr>
        <w:t>Termination:</w:t>
      </w:r>
      <w:r w:rsidRPr="00506E76">
        <w:t xml:space="preserve"> </w:t>
      </w:r>
    </w:p>
    <w:p w14:paraId="2CADF604" w14:textId="77777777" w:rsidR="00B56E39" w:rsidRPr="00506E76" w:rsidRDefault="00B56E39" w:rsidP="00DB7ED8">
      <w:pPr>
        <w:ind w:left="1440"/>
      </w:pPr>
    </w:p>
    <w:p w14:paraId="4589CCFF" w14:textId="0F1E47C0" w:rsidR="00506E76" w:rsidRDefault="00506E76" w:rsidP="00DB7ED8">
      <w:pPr>
        <w:pStyle w:val="ListParagraph"/>
        <w:numPr>
          <w:ilvl w:val="0"/>
          <w:numId w:val="11"/>
        </w:numPr>
        <w:rPr>
          <w:b/>
          <w:bCs/>
        </w:rPr>
      </w:pPr>
      <w:r w:rsidRPr="00DB7ED8">
        <w:rPr>
          <w:b/>
          <w:bCs/>
        </w:rPr>
        <w:t>The Genetic Code and Common Ancestry</w:t>
      </w:r>
    </w:p>
    <w:p w14:paraId="56587A85" w14:textId="77777777" w:rsidR="00DB7ED8" w:rsidRPr="00DB7ED8" w:rsidRDefault="00DB7ED8" w:rsidP="00DB7ED8">
      <w:pPr>
        <w:pStyle w:val="ListParagraph"/>
        <w:rPr>
          <w:b/>
          <w:bCs/>
        </w:rPr>
      </w:pPr>
    </w:p>
    <w:p w14:paraId="528A3F35" w14:textId="4780159E" w:rsidR="00506E76" w:rsidRPr="00DB7ED8" w:rsidRDefault="00506E76" w:rsidP="00DB7ED8">
      <w:pPr>
        <w:pStyle w:val="ListParagraph"/>
        <w:numPr>
          <w:ilvl w:val="0"/>
          <w:numId w:val="12"/>
        </w:numPr>
        <w:ind w:left="1080"/>
        <w:rPr>
          <w:b/>
          <w:bCs/>
        </w:rPr>
      </w:pPr>
      <w:r w:rsidRPr="00DB7ED8">
        <w:rPr>
          <w:b/>
          <w:bCs/>
        </w:rPr>
        <w:t>The translation process is governed by a genetic code that is nearly universal among all living organisms</w:t>
      </w:r>
      <w:r w:rsidR="00DB7ED8" w:rsidRPr="00DB7ED8">
        <w:rPr>
          <w:b/>
          <w:bCs/>
        </w:rPr>
        <w:t>, it is specific, and it is also redundant. Explain the universality, specificity, and redundancy of the translation process</w:t>
      </w:r>
      <w:r w:rsidRPr="00DB7ED8">
        <w:rPr>
          <w:b/>
          <w:bCs/>
        </w:rPr>
        <w:t>.</w:t>
      </w:r>
    </w:p>
    <w:p w14:paraId="1CA7B5AA" w14:textId="28C3C755" w:rsidR="00506E76" w:rsidRDefault="00506E76" w:rsidP="00DB7ED8">
      <w:pPr>
        <w:ind w:left="1440"/>
        <w:rPr>
          <w:color w:val="EE0000"/>
        </w:rPr>
      </w:pPr>
      <w:r w:rsidRPr="00506E76">
        <w:rPr>
          <w:b/>
          <w:bCs/>
        </w:rPr>
        <w:t>Codon Specificity:</w:t>
      </w:r>
      <w:r w:rsidRPr="00506E76">
        <w:t xml:space="preserve"> </w:t>
      </w:r>
    </w:p>
    <w:p w14:paraId="3FEAB49A" w14:textId="77777777" w:rsidR="00B56E39" w:rsidRDefault="00B56E39" w:rsidP="00DB7ED8">
      <w:pPr>
        <w:ind w:left="1440"/>
        <w:rPr>
          <w:color w:val="EE0000"/>
        </w:rPr>
      </w:pPr>
    </w:p>
    <w:p w14:paraId="674C6884" w14:textId="77777777" w:rsidR="00B56E39" w:rsidRPr="00DB7ED8" w:rsidRDefault="00B56E39" w:rsidP="00DB7ED8">
      <w:pPr>
        <w:ind w:left="1440"/>
        <w:rPr>
          <w:color w:val="EE0000"/>
        </w:rPr>
      </w:pPr>
    </w:p>
    <w:p w14:paraId="68F0F354" w14:textId="67D8F7EC" w:rsidR="00506E76" w:rsidRDefault="00506E76" w:rsidP="00DB7ED8">
      <w:pPr>
        <w:ind w:left="1440"/>
        <w:rPr>
          <w:color w:val="EE0000"/>
        </w:rPr>
      </w:pPr>
      <w:r w:rsidRPr="00506E76">
        <w:rPr>
          <w:b/>
          <w:bCs/>
        </w:rPr>
        <w:t>Redundancy:</w:t>
      </w:r>
      <w:r w:rsidRPr="00506E76">
        <w:t xml:space="preserve"> </w:t>
      </w:r>
    </w:p>
    <w:p w14:paraId="24F2FE29" w14:textId="77777777" w:rsidR="00B56E39" w:rsidRDefault="00B56E39" w:rsidP="00DB7ED8">
      <w:pPr>
        <w:ind w:left="1440"/>
      </w:pPr>
    </w:p>
    <w:p w14:paraId="6E462DA7" w14:textId="77777777" w:rsidR="00B56E39" w:rsidRPr="00506E76" w:rsidRDefault="00B56E39" w:rsidP="00DB7ED8">
      <w:pPr>
        <w:ind w:left="1440"/>
      </w:pPr>
    </w:p>
    <w:p w14:paraId="7EB3BCAC" w14:textId="190D4124" w:rsidR="00506E76" w:rsidRDefault="00DB7ED8" w:rsidP="00DB7ED8">
      <w:pPr>
        <w:ind w:left="1440"/>
        <w:rPr>
          <w:color w:val="EE0000"/>
        </w:rPr>
      </w:pPr>
      <w:r>
        <w:rPr>
          <w:b/>
          <w:bCs/>
        </w:rPr>
        <w:t>Universality:</w:t>
      </w:r>
      <w:r w:rsidR="00506E76" w:rsidRPr="00506E76">
        <w:t xml:space="preserve"> </w:t>
      </w:r>
    </w:p>
    <w:p w14:paraId="140E75BC" w14:textId="4228AE78" w:rsidR="00B56E39" w:rsidRDefault="00B56E39" w:rsidP="00DB7ED8">
      <w:pPr>
        <w:ind w:left="1440"/>
        <w:rPr>
          <w:color w:val="EE0000"/>
        </w:rPr>
      </w:pPr>
      <w:r>
        <w:rPr>
          <w:color w:val="EE0000"/>
        </w:rPr>
        <w:br w:type="page"/>
      </w:r>
    </w:p>
    <w:p w14:paraId="2DBA1B8B" w14:textId="77777777" w:rsidR="00B56E39" w:rsidRPr="00506E76" w:rsidRDefault="00B56E39" w:rsidP="00DB7ED8">
      <w:pPr>
        <w:ind w:left="1440"/>
      </w:pPr>
    </w:p>
    <w:p w14:paraId="28BA10A3" w14:textId="36B2C32B" w:rsidR="00506E76" w:rsidRDefault="00506E76" w:rsidP="00DB7ED8">
      <w:pPr>
        <w:pStyle w:val="ListParagraph"/>
        <w:numPr>
          <w:ilvl w:val="0"/>
          <w:numId w:val="11"/>
        </w:numPr>
        <w:rPr>
          <w:b/>
          <w:bCs/>
        </w:rPr>
      </w:pPr>
      <w:r w:rsidRPr="00DB7ED8">
        <w:rPr>
          <w:b/>
          <w:bCs/>
        </w:rPr>
        <w:t>Alternate Information Flow: Retroviruses</w:t>
      </w:r>
    </w:p>
    <w:p w14:paraId="6CEC498A" w14:textId="77777777" w:rsidR="00DB7ED8" w:rsidRPr="00DB7ED8" w:rsidRDefault="00DB7ED8" w:rsidP="00DB7ED8">
      <w:pPr>
        <w:pStyle w:val="ListParagraph"/>
        <w:rPr>
          <w:b/>
          <w:bCs/>
        </w:rPr>
      </w:pPr>
    </w:p>
    <w:p w14:paraId="666ECFCF" w14:textId="452143AC" w:rsidR="00DB7ED8" w:rsidRDefault="00506E76" w:rsidP="00DB7ED8">
      <w:pPr>
        <w:pStyle w:val="ListParagraph"/>
        <w:numPr>
          <w:ilvl w:val="0"/>
          <w:numId w:val="12"/>
        </w:numPr>
        <w:ind w:left="1170"/>
      </w:pPr>
      <w:r w:rsidRPr="00506E76">
        <w:t xml:space="preserve">Retroviruses present a unique exception to the standard flow of genetic information. </w:t>
      </w:r>
      <w:r w:rsidR="00DB7ED8">
        <w:t>Describe the flow of information in retroviruses. Be sure to include any enzymes used in the process, as well as details of what is happening in the process.</w:t>
      </w:r>
    </w:p>
    <w:p w14:paraId="71ED063F" w14:textId="77777777" w:rsidR="00DB7ED8" w:rsidRDefault="00DB7ED8" w:rsidP="00DB7ED8">
      <w:pPr>
        <w:pStyle w:val="ListParagraph"/>
        <w:ind w:left="1170"/>
      </w:pPr>
    </w:p>
    <w:p w14:paraId="0F66771D" w14:textId="77777777" w:rsidR="00B56E39" w:rsidRDefault="00B56E39" w:rsidP="00506E76">
      <w:pPr>
        <w:rPr>
          <w:b/>
          <w:bCs/>
        </w:rPr>
      </w:pPr>
    </w:p>
    <w:p w14:paraId="3C2207D0" w14:textId="15523FCE" w:rsidR="00506E76" w:rsidRPr="00506E76" w:rsidRDefault="00DB7ED8" w:rsidP="00506E76">
      <w:pPr>
        <w:rPr>
          <w:b/>
          <w:bCs/>
        </w:rPr>
      </w:pPr>
      <w:r>
        <w:rPr>
          <w:b/>
          <w:bCs/>
        </w:rPr>
        <w:t>Practice</w:t>
      </w:r>
      <w:r w:rsidR="00506E76" w:rsidRPr="00506E76">
        <w:rPr>
          <w:b/>
          <w:bCs/>
        </w:rPr>
        <w:t xml:space="preserve"> Short Answer Quiz</w:t>
      </w:r>
    </w:p>
    <w:p w14:paraId="0092876A" w14:textId="76DA92AC" w:rsidR="00506E76" w:rsidRPr="00506E76" w:rsidRDefault="00506E76" w:rsidP="00506E76">
      <w:r w:rsidRPr="00506E76">
        <w:rPr>
          <w:b/>
          <w:bCs/>
        </w:rPr>
        <w:t>Instructions:</w:t>
      </w:r>
      <w:r w:rsidRPr="00506E76">
        <w:t xml:space="preserve"> Answer the following questions using 2–3 sentences</w:t>
      </w:r>
      <w:r w:rsidR="00DB7ED8">
        <w:t xml:space="preserve"> using the information we discussed in class</w:t>
      </w:r>
      <w:r w:rsidRPr="00506E76">
        <w:t>.</w:t>
      </w:r>
    </w:p>
    <w:p w14:paraId="1061A09D" w14:textId="77777777" w:rsidR="00506E76" w:rsidRPr="00506E76" w:rsidRDefault="00506E76" w:rsidP="00506E76">
      <w:pPr>
        <w:numPr>
          <w:ilvl w:val="0"/>
          <w:numId w:val="8"/>
        </w:numPr>
      </w:pPr>
      <w:r w:rsidRPr="00506E76">
        <w:rPr>
          <w:b/>
          <w:bCs/>
        </w:rPr>
        <w:t>Identify and describe the functions of the three primary types of RNA involved in protein synthesis.</w:t>
      </w:r>
    </w:p>
    <w:p w14:paraId="0C5B55DF" w14:textId="77777777" w:rsidR="00506E76" w:rsidRPr="00506E76" w:rsidRDefault="00506E76" w:rsidP="00506E76">
      <w:pPr>
        <w:numPr>
          <w:ilvl w:val="0"/>
          <w:numId w:val="8"/>
        </w:numPr>
      </w:pPr>
      <w:r w:rsidRPr="00506E76">
        <w:rPr>
          <w:b/>
          <w:bCs/>
        </w:rPr>
        <w:t>How does RNA polymerase interact with DNA to facilitate transcription?</w:t>
      </w:r>
    </w:p>
    <w:p w14:paraId="26F9F8C9" w14:textId="77777777" w:rsidR="00506E76" w:rsidRPr="00506E76" w:rsidRDefault="00506E76" w:rsidP="00506E76">
      <w:pPr>
        <w:numPr>
          <w:ilvl w:val="0"/>
          <w:numId w:val="8"/>
        </w:numPr>
      </w:pPr>
      <w:r w:rsidRPr="00506E76">
        <w:rPr>
          <w:b/>
          <w:bCs/>
        </w:rPr>
        <w:t>Describe the specific directionality involved during the synthesis of an mRNA molecule.</w:t>
      </w:r>
    </w:p>
    <w:p w14:paraId="5EC9EBA8" w14:textId="77777777" w:rsidR="00506E76" w:rsidRPr="00506E76" w:rsidRDefault="00506E76" w:rsidP="00506E76">
      <w:pPr>
        <w:numPr>
          <w:ilvl w:val="0"/>
          <w:numId w:val="8"/>
        </w:numPr>
      </w:pPr>
      <w:r w:rsidRPr="00506E76">
        <w:rPr>
          <w:b/>
          <w:bCs/>
        </w:rPr>
        <w:t>What are the two primary modifications made to the ends of a eukaryotic mRNA transcript, and what are their purposes?</w:t>
      </w:r>
    </w:p>
    <w:p w14:paraId="036269CF" w14:textId="77777777" w:rsidR="00506E76" w:rsidRPr="00506E76" w:rsidRDefault="00506E76" w:rsidP="00506E76">
      <w:pPr>
        <w:numPr>
          <w:ilvl w:val="0"/>
          <w:numId w:val="8"/>
        </w:numPr>
      </w:pPr>
      <w:r w:rsidRPr="00506E76">
        <w:rPr>
          <w:b/>
          <w:bCs/>
        </w:rPr>
        <w:t>Explain the process of alternative splicing and its impact on the final protein product.</w:t>
      </w:r>
    </w:p>
    <w:p w14:paraId="7181D6DB" w14:textId="54B27250" w:rsidR="00506E76" w:rsidRPr="00506E76" w:rsidRDefault="00506E76" w:rsidP="00506E76">
      <w:pPr>
        <w:numPr>
          <w:ilvl w:val="0"/>
          <w:numId w:val="8"/>
        </w:numPr>
      </w:pPr>
      <w:r w:rsidRPr="00506E76">
        <w:rPr>
          <w:b/>
          <w:bCs/>
        </w:rPr>
        <w:t>Where do</w:t>
      </w:r>
      <w:r w:rsidR="00744BC8">
        <w:rPr>
          <w:b/>
          <w:bCs/>
        </w:rPr>
        <w:t xml:space="preserve"> transcription and</w:t>
      </w:r>
      <w:r w:rsidRPr="00506E76">
        <w:rPr>
          <w:b/>
          <w:bCs/>
        </w:rPr>
        <w:t xml:space="preserve"> translation occur within both prokaryotic and eukaryotic cells?</w:t>
      </w:r>
    </w:p>
    <w:p w14:paraId="1D1C734A" w14:textId="77777777" w:rsidR="00506E76" w:rsidRPr="00506E76" w:rsidRDefault="00506E76" w:rsidP="00506E76">
      <w:pPr>
        <w:numPr>
          <w:ilvl w:val="0"/>
          <w:numId w:val="8"/>
        </w:numPr>
      </w:pPr>
      <w:r w:rsidRPr="00506E76">
        <w:rPr>
          <w:b/>
          <w:bCs/>
        </w:rPr>
        <w:t>How does the timing of translation differ between prokaryotic organisms and eukaryotic organisms?</w:t>
      </w:r>
    </w:p>
    <w:p w14:paraId="677FAEBA" w14:textId="77777777" w:rsidR="00506E76" w:rsidRPr="00506E76" w:rsidRDefault="00506E76" w:rsidP="00506E76">
      <w:pPr>
        <w:numPr>
          <w:ilvl w:val="0"/>
          <w:numId w:val="8"/>
        </w:numPr>
      </w:pPr>
      <w:r w:rsidRPr="00506E76">
        <w:rPr>
          <w:b/>
          <w:bCs/>
        </w:rPr>
        <w:t>Describe the specific event that initiates the translation process.</w:t>
      </w:r>
    </w:p>
    <w:p w14:paraId="285F1566" w14:textId="77777777" w:rsidR="00506E76" w:rsidRPr="00506E76" w:rsidRDefault="00506E76" w:rsidP="00506E76">
      <w:pPr>
        <w:numPr>
          <w:ilvl w:val="0"/>
          <w:numId w:val="8"/>
        </w:numPr>
      </w:pPr>
      <w:r w:rsidRPr="00506E76">
        <w:rPr>
          <w:b/>
          <w:bCs/>
        </w:rPr>
        <w:t>What evidence does the genetic code provide regarding the evolutionary history of living organisms?</w:t>
      </w:r>
    </w:p>
    <w:p w14:paraId="62C4BF3F" w14:textId="77777777" w:rsidR="00506E76" w:rsidRPr="00506E76" w:rsidRDefault="00506E76" w:rsidP="00506E76">
      <w:pPr>
        <w:numPr>
          <w:ilvl w:val="0"/>
          <w:numId w:val="8"/>
        </w:numPr>
      </w:pPr>
      <w:r w:rsidRPr="00506E76">
        <w:rPr>
          <w:b/>
          <w:bCs/>
        </w:rPr>
        <w:t>How do retroviruses deviate from the standard flow of genetic information?</w:t>
      </w:r>
    </w:p>
    <w:p w14:paraId="4C91ABD0" w14:textId="77777777" w:rsidR="00B56E39" w:rsidRDefault="00B56E39" w:rsidP="00506E76">
      <w:pPr>
        <w:rPr>
          <w:b/>
          <w:bCs/>
          <w:color w:val="EE0000"/>
        </w:rPr>
      </w:pPr>
      <w:r>
        <w:rPr>
          <w:b/>
          <w:bCs/>
          <w:color w:val="EE0000"/>
        </w:rPr>
        <w:br w:type="page"/>
      </w:r>
    </w:p>
    <w:p w14:paraId="12921B79" w14:textId="2833214F" w:rsidR="00506E76" w:rsidRPr="00506E76" w:rsidRDefault="00B11479" w:rsidP="00506E76">
      <w:pPr>
        <w:rPr>
          <w:b/>
          <w:bCs/>
        </w:rPr>
      </w:pPr>
      <w:r>
        <w:rPr>
          <w:b/>
          <w:bCs/>
        </w:rPr>
        <w:lastRenderedPageBreak/>
        <w:t xml:space="preserve">Practice </w:t>
      </w:r>
      <w:r w:rsidR="00506E76" w:rsidRPr="00506E76">
        <w:rPr>
          <w:b/>
          <w:bCs/>
        </w:rPr>
        <w:t>Essay Questions</w:t>
      </w:r>
    </w:p>
    <w:p w14:paraId="0A34B884" w14:textId="69164771" w:rsidR="00506E76" w:rsidRPr="00506E76" w:rsidRDefault="00506E76" w:rsidP="00506E76">
      <w:r w:rsidRPr="00506E76">
        <w:rPr>
          <w:b/>
          <w:bCs/>
        </w:rPr>
        <w:t>Instructions:</w:t>
      </w:r>
      <w:r w:rsidRPr="00506E76">
        <w:t xml:space="preserve"> Us</w:t>
      </w:r>
      <w:r w:rsidR="00B11479">
        <w:t>ing the information discussed in class, answer</w:t>
      </w:r>
      <w:r w:rsidRPr="00506E76">
        <w:t xml:space="preserve"> the following </w:t>
      </w:r>
      <w:r w:rsidR="00B11479">
        <w:t>questions in 3 to 5 sentences</w:t>
      </w:r>
      <w:r w:rsidRPr="00506E76">
        <w:t>.</w:t>
      </w:r>
    </w:p>
    <w:p w14:paraId="23976557" w14:textId="77777777" w:rsidR="00506E76" w:rsidRPr="00506E76" w:rsidRDefault="00506E76" w:rsidP="00506E76">
      <w:pPr>
        <w:numPr>
          <w:ilvl w:val="0"/>
          <w:numId w:val="10"/>
        </w:numPr>
      </w:pPr>
      <w:r w:rsidRPr="00506E76">
        <w:rPr>
          <w:b/>
          <w:bCs/>
        </w:rPr>
        <w:t>The Central Dogma:</w:t>
      </w:r>
      <w:r w:rsidRPr="00506E76">
        <w:t xml:space="preserve"> Discuss the sequential flow of genetic information from DNA to RNA to protein. Include the roles of specific RNA molecules and the enzyme-mediated process of transcription.</w:t>
      </w:r>
    </w:p>
    <w:p w14:paraId="021775BA" w14:textId="77777777" w:rsidR="00506E76" w:rsidRPr="00506E76" w:rsidRDefault="00506E76" w:rsidP="00506E76">
      <w:pPr>
        <w:numPr>
          <w:ilvl w:val="0"/>
          <w:numId w:val="10"/>
        </w:numPr>
      </w:pPr>
      <w:r w:rsidRPr="00506E76">
        <w:rPr>
          <w:b/>
          <w:bCs/>
        </w:rPr>
        <w:t>Eukaryotic mRNA Processing:</w:t>
      </w:r>
      <w:r w:rsidRPr="00506E76">
        <w:t xml:space="preserve"> Analyze the enzyme-mediated modifications that occur in eukaryotic cells after transcription. Explain how these modifications contribute to molecule stability, ribosomal recognition, and protein diversity.</w:t>
      </w:r>
    </w:p>
    <w:p w14:paraId="590C201C" w14:textId="77777777" w:rsidR="00506E76" w:rsidRPr="00506E76" w:rsidRDefault="00506E76" w:rsidP="00506E76">
      <w:pPr>
        <w:numPr>
          <w:ilvl w:val="0"/>
          <w:numId w:val="10"/>
        </w:numPr>
      </w:pPr>
      <w:r w:rsidRPr="00506E76">
        <w:rPr>
          <w:b/>
          <w:bCs/>
        </w:rPr>
        <w:t>The Mechanics of Translation:</w:t>
      </w:r>
      <w:r w:rsidRPr="00506E76">
        <w:t xml:space="preserve"> Detail the stages of translation (initiation, elongation, and termination), explaining how codons, anticodons, and ribosomes interact to generate a polypeptide.</w:t>
      </w:r>
    </w:p>
    <w:p w14:paraId="4138AD36" w14:textId="77777777" w:rsidR="00506E76" w:rsidRPr="00506E76" w:rsidRDefault="00506E76" w:rsidP="00506E76">
      <w:pPr>
        <w:numPr>
          <w:ilvl w:val="0"/>
          <w:numId w:val="10"/>
        </w:numPr>
      </w:pPr>
      <w:r w:rsidRPr="00506E76">
        <w:rPr>
          <w:b/>
          <w:bCs/>
        </w:rPr>
        <w:t>Genotype to Phenotype:</w:t>
      </w:r>
      <w:r w:rsidRPr="00506E76">
        <w:t xml:space="preserve"> Explain the relationship between an organism's genotype and its phenotype, specifically focusing on how the sequence of nucleotides in DNA results in the synthesis of functional proteins.</w:t>
      </w:r>
    </w:p>
    <w:p w14:paraId="3659D5B2" w14:textId="77777777" w:rsidR="00506E76" w:rsidRPr="00506E76" w:rsidRDefault="00506E76" w:rsidP="00506E76">
      <w:pPr>
        <w:numPr>
          <w:ilvl w:val="0"/>
          <w:numId w:val="10"/>
        </w:numPr>
      </w:pPr>
      <w:r w:rsidRPr="00506E76">
        <w:rPr>
          <w:b/>
          <w:bCs/>
        </w:rPr>
        <w:t>Viral Genetics:</w:t>
      </w:r>
      <w:r w:rsidRPr="00506E76">
        <w:t xml:space="preserve"> Compare the standard flow of genetic information in cellular organisms with the unique mechanisms used by retroviruses. Detail the role of reverse transcriptase and host genome integration.</w:t>
      </w:r>
    </w:p>
    <w:p w14:paraId="2F67E8C7" w14:textId="16BFB649" w:rsidR="00506E76" w:rsidRPr="00506E76" w:rsidRDefault="00506E76" w:rsidP="00506E76"/>
    <w:sectPr w:rsidR="00506E76" w:rsidRPr="00506E76" w:rsidSect="00474ABB">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4B1F"/>
    <w:multiLevelType w:val="hybridMultilevel"/>
    <w:tmpl w:val="F3824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A2D87"/>
    <w:multiLevelType w:val="multilevel"/>
    <w:tmpl w:val="A130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36435"/>
    <w:multiLevelType w:val="multilevel"/>
    <w:tmpl w:val="00681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02186"/>
    <w:multiLevelType w:val="multilevel"/>
    <w:tmpl w:val="7B96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5268C"/>
    <w:multiLevelType w:val="multilevel"/>
    <w:tmpl w:val="196A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C6F77"/>
    <w:multiLevelType w:val="multilevel"/>
    <w:tmpl w:val="00E2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00AD3"/>
    <w:multiLevelType w:val="multilevel"/>
    <w:tmpl w:val="EB8E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130C0"/>
    <w:multiLevelType w:val="multilevel"/>
    <w:tmpl w:val="D6F6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8855ED"/>
    <w:multiLevelType w:val="multilevel"/>
    <w:tmpl w:val="5EB6D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1C61C5"/>
    <w:multiLevelType w:val="multilevel"/>
    <w:tmpl w:val="FB6E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EC440F"/>
    <w:multiLevelType w:val="multilevel"/>
    <w:tmpl w:val="6206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91A74"/>
    <w:multiLevelType w:val="hybridMultilevel"/>
    <w:tmpl w:val="FA0E8BCE"/>
    <w:lvl w:ilvl="0" w:tplc="FBE6324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259334">
    <w:abstractNumId w:val="5"/>
  </w:num>
  <w:num w:numId="2" w16cid:durableId="499586678">
    <w:abstractNumId w:val="1"/>
  </w:num>
  <w:num w:numId="3" w16cid:durableId="184100747">
    <w:abstractNumId w:val="9"/>
  </w:num>
  <w:num w:numId="4" w16cid:durableId="1750350395">
    <w:abstractNumId w:val="3"/>
  </w:num>
  <w:num w:numId="5" w16cid:durableId="2026860466">
    <w:abstractNumId w:val="4"/>
  </w:num>
  <w:num w:numId="6" w16cid:durableId="273833025">
    <w:abstractNumId w:val="7"/>
  </w:num>
  <w:num w:numId="7" w16cid:durableId="1155292567">
    <w:abstractNumId w:val="10"/>
  </w:num>
  <w:num w:numId="8" w16cid:durableId="1259367626">
    <w:abstractNumId w:val="6"/>
  </w:num>
  <w:num w:numId="9" w16cid:durableId="959610795">
    <w:abstractNumId w:val="8"/>
  </w:num>
  <w:num w:numId="10" w16cid:durableId="1158427461">
    <w:abstractNumId w:val="2"/>
  </w:num>
  <w:num w:numId="11" w16cid:durableId="1312715372">
    <w:abstractNumId w:val="0"/>
  </w:num>
  <w:num w:numId="12" w16cid:durableId="398750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76"/>
    <w:rsid w:val="001263B3"/>
    <w:rsid w:val="001C4927"/>
    <w:rsid w:val="00474ABB"/>
    <w:rsid w:val="004D6CBF"/>
    <w:rsid w:val="00506E76"/>
    <w:rsid w:val="00744BC8"/>
    <w:rsid w:val="00AD499D"/>
    <w:rsid w:val="00B11479"/>
    <w:rsid w:val="00B56E39"/>
    <w:rsid w:val="00D21C0C"/>
    <w:rsid w:val="00DB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A2C162"/>
  <w15:chartTrackingRefBased/>
  <w15:docId w15:val="{358CE99E-FD1F-A242-A2CA-83146BA1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E76"/>
    <w:rPr>
      <w:rFonts w:eastAsiaTheme="majorEastAsia" w:cstheme="majorBidi"/>
      <w:color w:val="272727" w:themeColor="text1" w:themeTint="D8"/>
    </w:rPr>
  </w:style>
  <w:style w:type="paragraph" w:styleId="Title">
    <w:name w:val="Title"/>
    <w:basedOn w:val="Normal"/>
    <w:next w:val="Normal"/>
    <w:link w:val="TitleChar"/>
    <w:uiPriority w:val="10"/>
    <w:qFormat/>
    <w:rsid w:val="00506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E76"/>
    <w:pPr>
      <w:spacing w:before="160"/>
      <w:jc w:val="center"/>
    </w:pPr>
    <w:rPr>
      <w:i/>
      <w:iCs/>
      <w:color w:val="404040" w:themeColor="text1" w:themeTint="BF"/>
    </w:rPr>
  </w:style>
  <w:style w:type="character" w:customStyle="1" w:styleId="QuoteChar">
    <w:name w:val="Quote Char"/>
    <w:basedOn w:val="DefaultParagraphFont"/>
    <w:link w:val="Quote"/>
    <w:uiPriority w:val="29"/>
    <w:rsid w:val="00506E76"/>
    <w:rPr>
      <w:i/>
      <w:iCs/>
      <w:color w:val="404040" w:themeColor="text1" w:themeTint="BF"/>
    </w:rPr>
  </w:style>
  <w:style w:type="paragraph" w:styleId="ListParagraph">
    <w:name w:val="List Paragraph"/>
    <w:basedOn w:val="Normal"/>
    <w:uiPriority w:val="34"/>
    <w:qFormat/>
    <w:rsid w:val="00506E76"/>
    <w:pPr>
      <w:ind w:left="720"/>
      <w:contextualSpacing/>
    </w:pPr>
  </w:style>
  <w:style w:type="character" w:styleId="IntenseEmphasis">
    <w:name w:val="Intense Emphasis"/>
    <w:basedOn w:val="DefaultParagraphFont"/>
    <w:uiPriority w:val="21"/>
    <w:qFormat/>
    <w:rsid w:val="00506E76"/>
    <w:rPr>
      <w:i/>
      <w:iCs/>
      <w:color w:val="0F4761" w:themeColor="accent1" w:themeShade="BF"/>
    </w:rPr>
  </w:style>
  <w:style w:type="paragraph" w:styleId="IntenseQuote">
    <w:name w:val="Intense Quote"/>
    <w:basedOn w:val="Normal"/>
    <w:next w:val="Normal"/>
    <w:link w:val="IntenseQuoteChar"/>
    <w:uiPriority w:val="30"/>
    <w:qFormat/>
    <w:rsid w:val="00506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E76"/>
    <w:rPr>
      <w:i/>
      <w:iCs/>
      <w:color w:val="0F4761" w:themeColor="accent1" w:themeShade="BF"/>
    </w:rPr>
  </w:style>
  <w:style w:type="character" w:styleId="IntenseReference">
    <w:name w:val="Intense Reference"/>
    <w:basedOn w:val="DefaultParagraphFont"/>
    <w:uiPriority w:val="32"/>
    <w:qFormat/>
    <w:rsid w:val="00506E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3</cp:revision>
  <dcterms:created xsi:type="dcterms:W3CDTF">2026-04-20T12:49:00Z</dcterms:created>
  <dcterms:modified xsi:type="dcterms:W3CDTF">2026-04-20T12:52:00Z</dcterms:modified>
</cp:coreProperties>
</file>